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A52CA" w14:textId="5B84DB6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B67BF7A"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2270ED6"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(Dz. U. poz. 1079</w:t>
      </w:r>
      <w:r w:rsidR="008F0FAE">
        <w:rPr>
          <w:rFonts w:ascii="Open Sans" w:hAnsi="Open Sans" w:cs="Open Sans"/>
          <w:sz w:val="22"/>
          <w:szCs w:val="22"/>
        </w:rPr>
        <w:t xml:space="preserve">, z późn. </w:t>
      </w:r>
      <w:r w:rsidR="00F22966">
        <w:rPr>
          <w:rFonts w:ascii="Open Sans" w:hAnsi="Open Sans" w:cs="Open Sans"/>
          <w:sz w:val="22"/>
          <w:szCs w:val="22"/>
        </w:rPr>
        <w:t>z</w:t>
      </w:r>
      <w:r w:rsidR="008F0FAE">
        <w:rPr>
          <w:rFonts w:ascii="Open Sans" w:hAnsi="Open Sans" w:cs="Open Sans"/>
          <w:sz w:val="22"/>
          <w:szCs w:val="22"/>
        </w:rPr>
        <w:t>m.</w:t>
      </w:r>
      <w:r w:rsidRPr="007A2BD2">
        <w:rPr>
          <w:rFonts w:ascii="Open Sans" w:hAnsi="Open Sans" w:cs="Open Sans"/>
          <w:sz w:val="22"/>
          <w:szCs w:val="22"/>
        </w:rPr>
        <w:t xml:space="preserve">),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8F0FAE">
        <w:rPr>
          <w:rFonts w:ascii="Open Sans" w:hAnsi="Open Sans" w:cs="Open Sans"/>
          <w:sz w:val="22"/>
          <w:szCs w:val="22"/>
        </w:rPr>
        <w:t>4</w:t>
      </w:r>
      <w:r w:rsidRPr="007A2BD2">
        <w:rPr>
          <w:rFonts w:ascii="Open Sans" w:hAnsi="Open Sans" w:cs="Open Sans"/>
          <w:sz w:val="22"/>
          <w:szCs w:val="22"/>
        </w:rPr>
        <w:t xml:space="preserve"> r. poz. </w:t>
      </w:r>
      <w:r w:rsidR="00E64B83" w:rsidRPr="007A2BD2">
        <w:rPr>
          <w:rFonts w:ascii="Open Sans" w:hAnsi="Open Sans" w:cs="Open Sans"/>
          <w:sz w:val="22"/>
          <w:szCs w:val="22"/>
        </w:rPr>
        <w:t>1</w:t>
      </w:r>
      <w:r w:rsidR="008F0FAE">
        <w:rPr>
          <w:rFonts w:ascii="Open Sans" w:hAnsi="Open Sans" w:cs="Open Sans"/>
          <w:sz w:val="22"/>
          <w:szCs w:val="22"/>
        </w:rPr>
        <w:t>530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7"/>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211C1F7E"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w:t>
      </w:r>
      <w:r w:rsidR="00EB0FCE">
        <w:rPr>
          <w:rFonts w:ascii="Open Sans" w:hAnsi="Open Sans" w:cs="Open Sans"/>
          <w:sz w:val="22"/>
          <w:szCs w:val="22"/>
        </w:rPr>
        <w:t>/-ej</w:t>
      </w:r>
      <w:r w:rsidRPr="007A2BD2">
        <w:rPr>
          <w:rFonts w:ascii="Open Sans" w:hAnsi="Open Sans" w:cs="Open Sans"/>
          <w:sz w:val="22"/>
          <w:szCs w:val="22"/>
        </w:rPr>
        <w:t xml:space="preserve">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13669F14"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363E2769"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r w:rsidR="008F0FAE">
        <w:rPr>
          <w:rFonts w:ascii="Open Sans" w:hAnsi="Open Sans" w:cs="Open Sans"/>
          <w:sz w:val="22"/>
          <w:szCs w:val="22"/>
        </w:rPr>
        <w:t>, z późn. zm.</w:t>
      </w:r>
      <w:r w:rsidRPr="007A2BD2">
        <w:rPr>
          <w:rFonts w:ascii="Open Sans" w:hAnsi="Open Sans" w:cs="Open Sans"/>
          <w:sz w:val="22"/>
          <w:szCs w:val="22"/>
        </w:rPr>
        <w:t>)</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1D6BB79C"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w:t>
      </w:r>
      <w:bookmarkEnd w:id="17"/>
      <w:r w:rsidR="004B5F4C" w:rsidRPr="007A2BD2">
        <w:rPr>
          <w:rFonts w:ascii="Open Sans" w:hAnsi="Open Sans" w:cs="Open Sans"/>
          <w:sz w:val="22"/>
          <w:szCs w:val="22"/>
        </w:rPr>
        <w:t>zawarcia Umowy</w:t>
      </w:r>
      <w:r w:rsidR="00C426EA">
        <w:rPr>
          <w:rFonts w:ascii="Open Sans" w:hAnsi="Open Sans" w:cs="Open Sans"/>
          <w:sz w:val="22"/>
          <w:szCs w:val="22"/>
        </w:rPr>
        <w:t>,</w:t>
      </w:r>
      <w:r w:rsidR="004B5F4C" w:rsidRPr="007A2BD2">
        <w:rPr>
          <w:rFonts w:ascii="Open Sans" w:hAnsi="Open Sans" w:cs="Open Sans"/>
          <w:sz w:val="22"/>
          <w:szCs w:val="22"/>
        </w:rPr>
        <w:t xml:space="preserve"> </w:t>
      </w:r>
    </w:p>
    <w:p w14:paraId="76D672D6" w14:textId="12E32192"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4"/>
      </w:r>
    </w:p>
    <w:p w14:paraId="1C007774" w14:textId="2E8B9543" w:rsidR="00385720" w:rsidRPr="00D305A9"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41069A8C" w14:textId="6836B698" w:rsidR="00B97498" w:rsidRPr="007A2BD2" w:rsidRDefault="00B97498"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w:t>
      </w:r>
      <w:r w:rsidRPr="00B97498">
        <w:rPr>
          <w:rFonts w:ascii="Open Sans" w:hAnsi="Open Sans" w:cs="Open Sans"/>
          <w:sz w:val="22"/>
          <w:szCs w:val="22"/>
        </w:rPr>
        <w:lastRenderedPageBreak/>
        <w:t>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5"/>
      </w:r>
      <w:r>
        <w:rPr>
          <w:rFonts w:ascii="Open Sans" w:hAnsi="Open Sans" w:cs="Open Sans"/>
          <w:sz w:val="22"/>
          <w:szCs w:val="22"/>
        </w:rPr>
        <w:t>,</w:t>
      </w:r>
    </w:p>
    <w:p w14:paraId="58F34C6B" w14:textId="7E6316B7" w:rsidR="002263CC"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F2EB895" w14:textId="0A2B3F31" w:rsidR="0038240A" w:rsidRPr="005C2DE3" w:rsidRDefault="0038240A" w:rsidP="005C2DE3">
      <w:pPr>
        <w:pStyle w:val="Tekstpodstawowy2"/>
        <w:spacing w:before="120" w:after="120"/>
        <w:ind w:left="540" w:hanging="360"/>
        <w:rPr>
          <w:rFonts w:ascii="Open Sans" w:hAnsi="Open Sans" w:cs="Open Sans"/>
          <w:bCs/>
          <w:sz w:val="22"/>
          <w:szCs w:val="22"/>
        </w:rPr>
      </w:pPr>
      <w:r>
        <w:rPr>
          <w:rFonts w:ascii="Open Sans" w:hAnsi="Open Sans" w:cs="Open Sans"/>
          <w:bCs/>
          <w:sz w:val="22"/>
          <w:szCs w:val="22"/>
        </w:rPr>
        <w:t>10a)</w:t>
      </w:r>
      <w:r>
        <w:rPr>
          <w:rFonts w:ascii="Open Sans" w:hAnsi="Open Sans" w:cs="Open Sans"/>
          <w:bCs/>
          <w:sz w:val="22"/>
          <w:szCs w:val="22"/>
        </w:rPr>
        <w:tab/>
      </w:r>
      <w:r w:rsidRPr="00F22966">
        <w:rPr>
          <w:rFonts w:ascii="Open Sans" w:hAnsi="Open Sans" w:cs="Open Sans"/>
          <w:b/>
          <w:sz w:val="22"/>
          <w:szCs w:val="22"/>
        </w:rPr>
        <w:t>kosztach bezpośrednich</w:t>
      </w:r>
      <w:r w:rsidRPr="0038240A">
        <w:rPr>
          <w:rFonts w:ascii="Open Sans" w:hAnsi="Open Sans" w:cs="Open Sans"/>
          <w:bCs/>
          <w:sz w:val="22"/>
          <w:szCs w:val="22"/>
        </w:rPr>
        <w:t xml:space="preserve"> – należy przez to rozumieć koszty niezbędne do realizacji Projektu, które można bezpośrednio przypisać do głównego celu Projektu,</w:t>
      </w:r>
    </w:p>
    <w:p w14:paraId="0502DE6A" w14:textId="6CC5E4C3" w:rsidR="0038240A" w:rsidRPr="005C2DE3" w:rsidRDefault="0038240A" w:rsidP="00F22966">
      <w:pPr>
        <w:pStyle w:val="Tekstpodstawowy2"/>
        <w:spacing w:before="120" w:after="120"/>
        <w:ind w:left="540" w:hanging="360"/>
        <w:rPr>
          <w:rFonts w:ascii="Open Sans" w:hAnsi="Open Sans" w:cs="Open Sans"/>
          <w:bCs/>
          <w:sz w:val="22"/>
          <w:szCs w:val="22"/>
        </w:rPr>
      </w:pPr>
      <w:r>
        <w:rPr>
          <w:rFonts w:ascii="Open Sans" w:hAnsi="Open Sans" w:cs="Open Sans"/>
          <w:sz w:val="22"/>
          <w:szCs w:val="22"/>
        </w:rPr>
        <w:t>10b)</w:t>
      </w:r>
      <w:r>
        <w:rPr>
          <w:rFonts w:ascii="Open Sans" w:hAnsi="Open Sans" w:cs="Open Sans"/>
          <w:sz w:val="22"/>
          <w:szCs w:val="22"/>
        </w:rPr>
        <w:tab/>
      </w:r>
      <w:r w:rsidRPr="00F22966">
        <w:rPr>
          <w:rFonts w:ascii="Open Sans" w:hAnsi="Open Sans" w:cs="Open Sans"/>
          <w:b/>
          <w:bCs/>
          <w:sz w:val="22"/>
          <w:szCs w:val="22"/>
        </w:rPr>
        <w:t>kosztach pośrednich</w:t>
      </w:r>
      <w:r w:rsidRPr="0038240A">
        <w:rPr>
          <w:rFonts w:ascii="Open Sans" w:hAnsi="Open Sans" w:cs="Open Sans"/>
          <w:sz w:val="22"/>
          <w:szCs w:val="22"/>
        </w:rPr>
        <w:t xml:space="preserve"> – należy przez to rozumieć koszty niezbędne do realizacji Projektu, których nie można bezpośrednio przypisać do głównego celu Projektu,</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18"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które ma lub może mieć szkodliwy wpływ na budżet Unii poprzez obciążenie go nieuzasadnionym wydatkiem</w:t>
      </w:r>
      <w:bookmarkEnd w:id="18"/>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135C75AF"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19"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19"/>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Transparency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0" w:name="_Hlk116550718"/>
      <w:r w:rsidRPr="007A2BD2">
        <w:rPr>
          <w:rFonts w:ascii="Open Sans" w:hAnsi="Open Sans" w:cs="Open Sans"/>
          <w:i/>
          <w:sz w:val="22"/>
          <w:szCs w:val="22"/>
        </w:rPr>
        <w:t>Wytycznych dotyczących kwalifikowalności wydatków na lata 2021-2027</w:t>
      </w:r>
      <w:bookmarkEnd w:id="20"/>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1"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1"/>
      <w:r w:rsidR="00E47123" w:rsidRPr="007A2BD2">
        <w:rPr>
          <w:rFonts w:ascii="Open Sans" w:hAnsi="Open Sans" w:cs="Open Sans"/>
          <w:sz w:val="22"/>
          <w:szCs w:val="22"/>
        </w:rPr>
        <w:t>,</w:t>
      </w:r>
    </w:p>
    <w:p w14:paraId="7FB462FB" w14:textId="587496B3"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2"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3" w:name="_Hlk135825929"/>
      <w:r w:rsidR="00762B48" w:rsidRPr="007A2BD2">
        <w:rPr>
          <w:rFonts w:ascii="Open Sans" w:hAnsi="Open Sans" w:cs="Open Sans"/>
          <w:sz w:val="22"/>
          <w:szCs w:val="22"/>
        </w:rPr>
        <w:t xml:space="preserve"> </w:t>
      </w:r>
      <w:bookmarkEnd w:id="23"/>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4" w:name="_Hlk135825991"/>
      <w:r w:rsidR="007C11D9" w:rsidRPr="007A2BD2">
        <w:rPr>
          <w:rFonts w:ascii="Open Sans" w:hAnsi="Open Sans" w:cs="Open Sans"/>
          <w:sz w:val="22"/>
          <w:szCs w:val="22"/>
        </w:rPr>
        <w:t>(datą końcową)</w:t>
      </w:r>
      <w:bookmarkEnd w:id="24"/>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2"/>
      <w:r w:rsidR="00E47123" w:rsidRPr="007A2BD2">
        <w:rPr>
          <w:rFonts w:ascii="Open Sans" w:hAnsi="Open Sans" w:cs="Open Sans"/>
          <w:sz w:val="22"/>
          <w:szCs w:val="22"/>
        </w:rPr>
        <w:t>,</w:t>
      </w:r>
    </w:p>
    <w:p w14:paraId="7962A22B" w14:textId="66796DE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5B794FE4"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7B1D09">
        <w:rPr>
          <w:rStyle w:val="Odwoanieprzypisudolnego"/>
          <w:rFonts w:ascii="Open Sans" w:hAnsi="Open Sans"/>
          <w:sz w:val="22"/>
          <w:szCs w:val="22"/>
        </w:rPr>
        <w:footnoteReference w:id="22"/>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3B3EB578"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4"/>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5"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5"/>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5"/>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6"/>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6"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26"/>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27" w:name="_Hlk116550178"/>
      <w:r w:rsidR="00E37357" w:rsidRPr="007A2BD2">
        <w:rPr>
          <w:rFonts w:ascii="Open Sans" w:hAnsi="Open Sans" w:cs="Open Sans"/>
          <w:sz w:val="22"/>
          <w:szCs w:val="22"/>
        </w:rPr>
        <w:t xml:space="preserve">w art. 29 ust. 1 ustawy oraz </w:t>
      </w:r>
      <w:bookmarkEnd w:id="27"/>
      <w:r w:rsidR="00E37357" w:rsidRPr="007A2BD2">
        <w:rPr>
          <w:rFonts w:ascii="Open Sans" w:hAnsi="Open Sans" w:cs="Open Sans"/>
          <w:sz w:val="22"/>
          <w:szCs w:val="22"/>
        </w:rPr>
        <w:t xml:space="preserve">w </w:t>
      </w:r>
      <w:bookmarkStart w:id="28"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28"/>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29"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29"/>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7"/>
      </w:r>
    </w:p>
    <w:p w14:paraId="6BD6B370" w14:textId="5374D8E4"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0"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00884A79">
        <w:rPr>
          <w:rStyle w:val="Odwoanieprzypisudolnego"/>
          <w:rFonts w:ascii="Open Sans" w:hAnsi="Open Sans"/>
          <w:sz w:val="22"/>
          <w:szCs w:val="22"/>
        </w:rPr>
        <w:footnoteReference w:id="28"/>
      </w:r>
      <w:r w:rsidRPr="007A2BD2">
        <w:rPr>
          <w:rFonts w:ascii="Open Sans" w:hAnsi="Open Sans" w:cs="Open Sans"/>
          <w:sz w:val="22"/>
          <w:szCs w:val="22"/>
        </w:rPr>
        <w:t>,</w:t>
      </w:r>
      <w:bookmarkEnd w:id="30"/>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1"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1"/>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9"/>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2"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2"/>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3" w:name="_Hlk111025044"/>
      <w:r w:rsidRPr="007A2BD2">
        <w:rPr>
          <w:rFonts w:ascii="Open Sans" w:hAnsi="Open Sans" w:cs="Open Sans"/>
          <w:sz w:val="22"/>
          <w:szCs w:val="22"/>
        </w:rPr>
        <w:t>art. 63 ust. 6 rozporządzenia nr 2021/1060 i Wytycznych dotyczących kwalifikowalności wydatków na lata 2021-2027.</w:t>
      </w:r>
      <w:bookmarkEnd w:id="33"/>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4" w:name="_Hlk111025165"/>
      <w:r w:rsidRPr="007A2BD2">
        <w:rPr>
          <w:rFonts w:ascii="Open Sans" w:hAnsi="Open Sans" w:cs="Open Sans"/>
          <w:sz w:val="22"/>
          <w:szCs w:val="22"/>
        </w:rPr>
        <w:t>oraz procedurami o których mowa w art. 184 ustawy o finansach publicznych,</w:t>
      </w:r>
      <w:bookmarkEnd w:id="34"/>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5"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5"/>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0DA24DAB"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8F0FAE">
        <w:rPr>
          <w:rFonts w:ascii="Open Sans" w:hAnsi="Open Sans" w:cs="Open Sans"/>
          <w:sz w:val="22"/>
          <w:szCs w:val="22"/>
        </w:rPr>
        <w:t>4</w:t>
      </w:r>
      <w:r w:rsidRPr="007A2BD2">
        <w:rPr>
          <w:rFonts w:ascii="Open Sans" w:hAnsi="Open Sans" w:cs="Open Sans"/>
          <w:sz w:val="22"/>
          <w:szCs w:val="22"/>
        </w:rPr>
        <w:t xml:space="preserve"> r. poz. 1</w:t>
      </w:r>
      <w:r w:rsidR="008F0FAE">
        <w:rPr>
          <w:rFonts w:ascii="Open Sans" w:hAnsi="Open Sans" w:cs="Open Sans"/>
          <w:sz w:val="22"/>
          <w:szCs w:val="22"/>
        </w:rPr>
        <w:t>112</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30"/>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1"/>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2"/>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xml:space="preserve">, stanowiącym </w:t>
      </w:r>
      <w:r w:rsidRPr="008A2305">
        <w:rPr>
          <w:rFonts w:ascii="Open Sans" w:hAnsi="Open Sans" w:cs="Open Sans"/>
          <w:b/>
          <w:bCs/>
          <w:sz w:val="22"/>
          <w:szCs w:val="22"/>
        </w:rPr>
        <w:t>załącznik</w:t>
      </w:r>
      <w:r w:rsidRPr="00183F5F">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4"/>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6"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6"/>
      <w:r w:rsidR="00C64A7F" w:rsidRPr="007A2BD2">
        <w:rPr>
          <w:rFonts w:ascii="Open Sans" w:hAnsi="Open Sans" w:cs="Open Sans"/>
          <w:bCs/>
          <w:sz w:val="22"/>
          <w:szCs w:val="22"/>
        </w:rPr>
        <w:t>,</w:t>
      </w:r>
    </w:p>
    <w:p w14:paraId="703A113C" w14:textId="6AE2FB12"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37"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trony  zgodnych oświadczeń woli</w:t>
      </w:r>
      <w:bookmarkEnd w:id="37"/>
      <w:r w:rsidR="00EA6826" w:rsidRPr="007A2BD2">
        <w:rPr>
          <w:rFonts w:ascii="Open Sans" w:hAnsi="Open Sans" w:cs="Open Sans"/>
          <w:sz w:val="22"/>
          <w:szCs w:val="22"/>
        </w:rPr>
        <w:t>.</w:t>
      </w:r>
    </w:p>
    <w:p w14:paraId="7EB41F9B" w14:textId="225D915C"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7A9E31B0"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38" w:name="_Hlk121914333"/>
      <w:r w:rsidR="004200C6" w:rsidRPr="007A2BD2">
        <w:rPr>
          <w:rFonts w:ascii="Open Sans" w:hAnsi="Open Sans" w:cs="Open Sans"/>
          <w:sz w:val="22"/>
          <w:szCs w:val="22"/>
        </w:rPr>
        <w:t>następuje za pośrednictwem SL2021.</w:t>
      </w:r>
      <w:bookmarkEnd w:id="38"/>
    </w:p>
    <w:p w14:paraId="3A5B6B89" w14:textId="59F7D251"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5"/>
      </w:r>
    </w:p>
    <w:p w14:paraId="7B43BD8A" w14:textId="7FCD0479"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6"/>
      </w:r>
      <w:r w:rsidR="005D5F0A">
        <w:rPr>
          <w:rFonts w:ascii="Open Sans" w:hAnsi="Open Sans" w:cs="Open Sans"/>
          <w:sz w:val="22"/>
          <w:szCs w:val="22"/>
        </w:rPr>
        <w:t>,</w:t>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7"/>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39" w:name="_Hlk167359534"/>
      <w:r w:rsidR="00061766" w:rsidRPr="00647914">
        <w:rPr>
          <w:rFonts w:ascii="Open Sans" w:hAnsi="Open Sans" w:cs="Open Sans"/>
          <w:sz w:val="22"/>
          <w:szCs w:val="22"/>
        </w:rPr>
        <w:t>W przypadku braku realizacji lub nieskutecznej realizacji przez Beneficjenta wskazanych działań naprawczych</w:t>
      </w:r>
      <w:bookmarkEnd w:id="39"/>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7A2BD2">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8"/>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0"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0"/>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4A0D0B98"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39"/>
      </w:r>
      <w:r w:rsidRPr="007A2BD2">
        <w:rPr>
          <w:rFonts w:ascii="Open Sans" w:hAnsi="Open Sans" w:cs="Open Sans"/>
          <w:sz w:val="22"/>
          <w:szCs w:val="22"/>
        </w:rPr>
        <w:t>, informacje o funkcjonowaniu mechanizmu umożliwiającego sygnalizowanie o potencjalnych nieprawidłowościach lub nadużyciach finansowych</w:t>
      </w:r>
      <w:r w:rsidR="006E7EF3">
        <w:rPr>
          <w:rStyle w:val="Odwoanieprzypisudolnego"/>
          <w:rFonts w:ascii="Open Sans" w:hAnsi="Open Sans"/>
          <w:sz w:val="22"/>
          <w:szCs w:val="22"/>
        </w:rPr>
        <w:footnoteReference w:id="40"/>
      </w:r>
      <w:r w:rsidRPr="007A2BD2">
        <w:rPr>
          <w:rFonts w:ascii="Open Sans" w:hAnsi="Open Sans" w:cs="Open Sans"/>
          <w:sz w:val="22"/>
          <w:szCs w:val="22"/>
        </w:rPr>
        <w:t>,</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900007">
      <w:pPr>
        <w:pStyle w:val="Tekstpodstawowy2"/>
        <w:spacing w:before="120" w:after="120"/>
        <w:ind w:left="420"/>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1" w:name="_Hlk111027321"/>
      <w:bookmarkStart w:id="42" w:name="_Hlk122091007"/>
      <w:bookmarkStart w:id="43"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1"/>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2"/>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4"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4"/>
      <w:r w:rsidRPr="007A2BD2">
        <w:rPr>
          <w:rFonts w:ascii="Open Sans" w:hAnsi="Open Sans" w:cs="Open Sans"/>
          <w:sz w:val="22"/>
          <w:szCs w:val="22"/>
        </w:rPr>
        <w:t>):</w:t>
      </w:r>
    </w:p>
    <w:p w14:paraId="1B7A1EAF" w14:textId="3A381C7C"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listowej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38C34FE3"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r w:rsidR="00876570">
        <w:rPr>
          <w:rFonts w:ascii="Open Sans" w:hAnsi="Open Sans" w:cs="Open Sans"/>
          <w:sz w:val="22"/>
          <w:szCs w:val="22"/>
        </w:rPr>
        <w:t xml:space="preserve"> </w:t>
      </w:r>
      <w:r w:rsidR="00876570" w:rsidRPr="00876570">
        <w:rPr>
          <w:rFonts w:ascii="Open Sans" w:hAnsi="Open Sans" w:cs="Open Sans"/>
          <w:sz w:val="22"/>
          <w:szCs w:val="22"/>
        </w:rPr>
        <w:t>lub z wykorzystaniem publicznej usługi rejestrowanego doręczenia elektronicznego lub publicznej usługi hybrydowej, o których mowa w ustawie z dnia 18 listopada 2020 r. o doręczeniach elektronicznych (Dz. U. z 2024 r. poz. 1045, z późn. zm.)</w:t>
      </w:r>
      <w:r w:rsidRPr="007A2BD2">
        <w:rPr>
          <w:rFonts w:ascii="Open Sans" w:hAnsi="Open Sans" w:cs="Open Sans"/>
          <w:sz w:val="22"/>
          <w:szCs w:val="22"/>
        </w:rPr>
        <w:t>,</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sygnalistycznego rozumianego jako dedykowany adres e-mail: rownosc.feniks@mfipr.gov.pl lub </w:t>
      </w:r>
      <w:hyperlink r:id="rId13" w:history="1">
        <w:r w:rsidR="00215CA1" w:rsidRPr="004C1542">
          <w:rPr>
            <w:rStyle w:val="Hipercze"/>
            <w:rFonts w:ascii="Open Sans" w:hAnsi="Open Sans" w:cs="Open Sans"/>
            <w:sz w:val="22"/>
            <w:szCs w:val="22"/>
          </w:rPr>
          <w:t>naduzycia.feniks@mfipr.gov.pl</w:t>
        </w:r>
      </w:hyperlink>
      <w:bookmarkEnd w:id="43"/>
      <w:r w:rsidR="00215CA1">
        <w:rPr>
          <w:rFonts w:ascii="Open Sans" w:hAnsi="Open Sans" w:cs="Open Sans"/>
          <w:sz w:val="22"/>
          <w:szCs w:val="22"/>
        </w:rPr>
        <w:t>,</w:t>
      </w:r>
    </w:p>
    <w:p w14:paraId="61E2DD23" w14:textId="22B3B6B5" w:rsidR="00215CA1" w:rsidRPr="007A2BD2" w:rsidRDefault="00215CA1" w:rsidP="007A2BD2">
      <w:pPr>
        <w:pStyle w:val="Tekstpodstawowy2"/>
        <w:numPr>
          <w:ilvl w:val="0"/>
          <w:numId w:val="88"/>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 xml:space="preserve">ancelarii ………..(nazwa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7A2BD2">
      <w:pPr>
        <w:pStyle w:val="Tekstpodstawowy2"/>
        <w:numPr>
          <w:ilvl w:val="0"/>
          <w:numId w:val="3"/>
        </w:numPr>
        <w:spacing w:before="120" w:after="120"/>
        <w:rPr>
          <w:rFonts w:ascii="Open Sans" w:hAnsi="Open Sans" w:cs="Open Sans"/>
          <w:sz w:val="22"/>
          <w:szCs w:val="22"/>
        </w:rPr>
      </w:pPr>
      <w:bookmarkStart w:id="45" w:name="_Hlk121761962"/>
      <w:bookmarkStart w:id="46"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CE2CCB">
      <w:pPr>
        <w:pStyle w:val="Tekstpodstawowy2"/>
        <w:numPr>
          <w:ilvl w:val="0"/>
          <w:numId w:val="131"/>
        </w:numPr>
        <w:spacing w:before="120" w:after="120"/>
        <w:rPr>
          <w:rFonts w:ascii="Open Sans" w:hAnsi="Open Sans" w:cs="Open Sans"/>
          <w:sz w:val="22"/>
          <w:szCs w:val="22"/>
        </w:rPr>
      </w:pPr>
      <w:r w:rsidRPr="007A2BD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D305A9">
      <w:pPr>
        <w:pStyle w:val="Tekstpodstawowy2"/>
        <w:numPr>
          <w:ilvl w:val="0"/>
          <w:numId w:val="131"/>
        </w:numPr>
        <w:spacing w:before="120" w:after="120"/>
        <w:rPr>
          <w:rFonts w:ascii="Open Sans" w:hAnsi="Open Sans" w:cs="Open Sans"/>
          <w:sz w:val="22"/>
          <w:szCs w:val="22"/>
        </w:rPr>
      </w:pPr>
      <w:bookmarkStart w:id="47" w:name="_Hlk121761938"/>
      <w:bookmarkEnd w:id="45"/>
      <w:r w:rsidRPr="007A2BD2">
        <w:rPr>
          <w:rFonts w:ascii="Open Sans" w:hAnsi="Open Sans" w:cs="Open Sans"/>
          <w:sz w:val="22"/>
          <w:szCs w:val="22"/>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w:t>
      </w:r>
      <w:r w:rsidR="00CE2CCB">
        <w:rPr>
          <w:rFonts w:ascii="Open Sans" w:hAnsi="Open Sans" w:cs="Open Sans"/>
          <w:sz w:val="22"/>
          <w:szCs w:val="22"/>
        </w:rPr>
        <w:t>,</w:t>
      </w:r>
      <w:r w:rsidRPr="007A2BD2">
        <w:rPr>
          <w:rFonts w:ascii="Open Sans" w:hAnsi="Open Sans" w:cs="Open Sans"/>
          <w:sz w:val="22"/>
          <w:szCs w:val="22"/>
        </w:rPr>
        <w:t xml:space="preserve"> </w:t>
      </w:r>
      <w:bookmarkStart w:id="48"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48"/>
      <w:r w:rsidR="00CE2CCB">
        <w:rPr>
          <w:rFonts w:ascii="Open Sans" w:hAnsi="Open Sans"/>
          <w:sz w:val="22"/>
        </w:rPr>
        <w:t>.</w:t>
      </w:r>
      <w:bookmarkEnd w:id="46"/>
      <w:bookmarkEnd w:id="47"/>
    </w:p>
    <w:p w14:paraId="60578A50" w14:textId="41639E0F"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udziału </w:t>
      </w:r>
      <w:bookmarkStart w:id="49"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49"/>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0"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0"/>
    </w:p>
    <w:p w14:paraId="11B3046B" w14:textId="0735C311"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1" w:name="_Hlk122091241"/>
      <w:r w:rsidRPr="007A2BD2">
        <w:rPr>
          <w:rFonts w:ascii="Open Sans" w:hAnsi="Open Sans" w:cs="Open Sans"/>
          <w:sz w:val="22"/>
          <w:szCs w:val="22"/>
        </w:rPr>
        <w:t xml:space="preserve">Beneficjent zobowiązuje się do uwzględnienia w finansowanych w ramach Projektu umowach w sprawie zamówienia </w:t>
      </w:r>
      <w:r w:rsidR="00EB0ACC" w:rsidRPr="007A2BD2">
        <w:rPr>
          <w:rFonts w:ascii="Open Sans" w:hAnsi="Open Sans" w:cs="Open Sans"/>
          <w:sz w:val="22"/>
          <w:szCs w:val="22"/>
        </w:rPr>
        <w:t xml:space="preserve">na wykonanie robót budowlanych o wartości </w:t>
      </w:r>
      <w:r w:rsidR="00806543" w:rsidRPr="00806543">
        <w:rPr>
          <w:rFonts w:ascii="Open Sans" w:hAnsi="Open Sans" w:cs="Open Sans"/>
          <w:sz w:val="22"/>
          <w:szCs w:val="22"/>
        </w:rPr>
        <w:t>szacunkowej zamówienia</w:t>
      </w:r>
      <w:r w:rsidR="00806543">
        <w:rPr>
          <w:rStyle w:val="Odwoanieprzypisudolnego"/>
          <w:rFonts w:ascii="Open Sans" w:hAnsi="Open Sans"/>
          <w:sz w:val="22"/>
          <w:szCs w:val="22"/>
        </w:rPr>
        <w:footnoteReference w:id="42"/>
      </w:r>
      <w:r w:rsidR="00806543" w:rsidRPr="00806543">
        <w:rPr>
          <w:rFonts w:ascii="Open Sans" w:hAnsi="Open Sans" w:cs="Open Sans"/>
          <w:sz w:val="22"/>
          <w:szCs w:val="22"/>
        </w:rPr>
        <w:t xml:space="preserve"> </w:t>
      </w:r>
      <w:r w:rsidR="00EB0ACC" w:rsidRPr="007A2BD2">
        <w:rPr>
          <w:rFonts w:ascii="Open Sans" w:hAnsi="Open Sans" w:cs="Open Sans"/>
          <w:sz w:val="22"/>
          <w:szCs w:val="22"/>
        </w:rPr>
        <w:t>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3"/>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1"/>
    </w:p>
    <w:p w14:paraId="6206059E" w14:textId="6C882D85"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6FE81FE3"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7A2BD2">
      <w:pPr>
        <w:pStyle w:val="Tekstpodstawowy2"/>
        <w:numPr>
          <w:ilvl w:val="0"/>
          <w:numId w:val="3"/>
        </w:numPr>
        <w:spacing w:before="60" w:after="120"/>
        <w:rPr>
          <w:rFonts w:ascii="Open Sans" w:hAnsi="Open Sans" w:cs="Open Sans"/>
          <w:sz w:val="22"/>
          <w:szCs w:val="22"/>
        </w:rPr>
      </w:pPr>
      <w:bookmarkStart w:id="52"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4200E3">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1A9B6A84" w14:textId="5DE6DFE3" w:rsidR="00C5027D" w:rsidRPr="007A2BD2" w:rsidRDefault="006E60E3" w:rsidP="00D305A9">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zapewnienie trwałości Projektu zgodnie z art. 65 rozporządzenia nr 2021/1060.</w:t>
      </w:r>
      <w:bookmarkEnd w:id="52"/>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4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36D00CB7"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6"/>
      </w:r>
      <w:r w:rsidRPr="007A2BD2">
        <w:rPr>
          <w:rFonts w:ascii="Open Sans" w:hAnsi="Open Sans" w:cs="Open Sans"/>
          <w:sz w:val="22"/>
          <w:szCs w:val="22"/>
          <w:lang w:eastAsia="ar-SA"/>
        </w:rPr>
        <w:t xml:space="preserve"> (decyzji o środowiskowych uwarunkowaniach lub decyzji budowlanej</w:t>
      </w:r>
      <w:r w:rsidR="004F7CA7">
        <w:rPr>
          <w:rStyle w:val="Odwoanieprzypisudolnego"/>
          <w:rFonts w:ascii="Open Sans" w:hAnsi="Open Sans"/>
        </w:rPr>
        <w:footnoteReference w:id="47"/>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8"/>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określonym/-ych w Harmonogramie uzyskiwania decyzji administracyjnych</w:t>
      </w:r>
      <w:r w:rsidRPr="007A2BD2">
        <w:rPr>
          <w:rStyle w:val="Odwoanieprzypisudolnego"/>
          <w:rFonts w:ascii="Open Sans" w:hAnsi="Open Sans" w:cs="Open Sans"/>
          <w:iCs/>
          <w:sz w:val="22"/>
          <w:szCs w:val="22"/>
        </w:rPr>
        <w:footnoteReference w:id="49"/>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3"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50"/>
      </w:r>
      <w:bookmarkEnd w:id="53"/>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1"/>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4" w:name="_Hlk139021952"/>
      <w:r w:rsidRPr="007A2BD2">
        <w:rPr>
          <w:rFonts w:ascii="Open Sans" w:hAnsi="Open Sans" w:cs="Open Sans"/>
          <w:sz w:val="22"/>
          <w:szCs w:val="22"/>
        </w:rPr>
        <w:t>o którym mowa w art. 90 ust. 1 ustawy OOŚ</w:t>
      </w:r>
      <w:bookmarkEnd w:id="54"/>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określonym/-ych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5"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5"/>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287DC364"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 xml:space="preserve">upływu terminu/-ów określonego/-ych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15697486"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xml:space="preserve">, </w:t>
      </w:r>
      <w:r w:rsidR="00100BF3">
        <w:rPr>
          <w:rFonts w:ascii="Open Sans" w:hAnsi="Open Sans" w:cs="Open Sans"/>
          <w:sz w:val="22"/>
          <w:szCs w:val="22"/>
        </w:rPr>
        <w:t>w tym pokrycia szkody powstałej w związku z realizacją Projektu</w:t>
      </w:r>
      <w:r w:rsidRPr="007A2BD2">
        <w:rPr>
          <w:rFonts w:ascii="Open Sans" w:hAnsi="Open Sans" w:cs="Open Sans"/>
          <w:sz w:val="22"/>
          <w:szCs w:val="22"/>
          <w:lang w:eastAsia="ar-SA"/>
        </w:rPr>
        <w:t>.</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52"/>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212BBEBE"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w:t>
      </w:r>
      <w:r w:rsidR="009564E2" w:rsidRPr="00D62DCC">
        <w:rPr>
          <w:rFonts w:ascii="Open Sans" w:hAnsi="Open Sans" w:cs="Open Sans"/>
          <w:sz w:val="22"/>
          <w:szCs w:val="22"/>
        </w:rPr>
        <w:t>do dnia złożenia raportu końcowego, o którym mowa w § 4c ust. 2/najpóźniej wraz z wnioskiem o płatność końcową</w:t>
      </w:r>
      <w:r w:rsidR="009564E2" w:rsidRPr="00D62DCC">
        <w:rPr>
          <w:rStyle w:val="Odwoanieprzypisudolnego"/>
          <w:rFonts w:ascii="Open Sans" w:hAnsi="Open Sans"/>
          <w:sz w:val="22"/>
          <w:szCs w:val="22"/>
        </w:rPr>
        <w:footnoteReference w:id="53"/>
      </w:r>
      <w:r w:rsidRPr="007A2BD2">
        <w:rPr>
          <w:rFonts w:ascii="Open Sans" w:hAnsi="Open Sans" w:cs="Open Sans"/>
          <w:sz w:val="22"/>
          <w:szCs w:val="22"/>
        </w:rPr>
        <w:t>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60F7F628"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1E5563FB"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r w:rsidR="00A72C37">
        <w:rPr>
          <w:rStyle w:val="Odwoanieprzypisudolnego"/>
          <w:rFonts w:ascii="Open Sans" w:hAnsi="Open Sans"/>
          <w:b/>
        </w:rPr>
        <w:footnoteReference w:id="54"/>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6" w:name="_Hlk131535868"/>
      <w:r w:rsidRPr="007A2BD2">
        <w:rPr>
          <w:rFonts w:ascii="Open Sans" w:hAnsi="Open Sans" w:cs="Open Sans"/>
          <w:sz w:val="22"/>
          <w:szCs w:val="22"/>
        </w:rPr>
        <w:t>Beneficjent zapewnia zgodność Projektu z zasadą DNSH</w:t>
      </w:r>
      <w:bookmarkEnd w:id="56"/>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7A2BD2">
      <w:pPr>
        <w:numPr>
          <w:ilvl w:val="0"/>
          <w:numId w:val="118"/>
        </w:numPr>
        <w:autoSpaceDE w:val="0"/>
        <w:autoSpaceDN w:val="0"/>
        <w:adjustRightInd w:val="0"/>
        <w:spacing w:after="120"/>
        <w:jc w:val="both"/>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5"/>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6"/>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57"/>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8"/>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635507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w:t>
      </w:r>
      <w:r w:rsidR="005C2DE3" w:rsidRPr="005C2DE3">
        <w:rPr>
          <w:rFonts w:ascii="Open Sans" w:hAnsi="Open Sans" w:cs="Open Sans"/>
          <w:sz w:val="22"/>
          <w:szCs w:val="22"/>
        </w:rPr>
        <w:t xml:space="preserve"> </w:t>
      </w:r>
      <w:r w:rsidR="005C2DE3" w:rsidRPr="00D86EFF">
        <w:rPr>
          <w:rFonts w:ascii="Open Sans" w:hAnsi="Open Sans" w:cs="Open Sans"/>
          <w:sz w:val="22"/>
          <w:szCs w:val="22"/>
        </w:rPr>
        <w:t xml:space="preserve">oraz </w:t>
      </w:r>
      <w:r w:rsidR="005C2DE3" w:rsidRPr="00D219AF">
        <w:rPr>
          <w:rFonts w:ascii="Open Sans" w:hAnsi="Open Sans" w:cs="Open Sans"/>
          <w:sz w:val="22"/>
          <w:szCs w:val="22"/>
        </w:rPr>
        <w:t xml:space="preserve">kwotę kosztów pośrednich, rozliczonych stawką ryczałtową, o której mowa w § 7 ust. 16, naliczoną od </w:t>
      </w:r>
      <w:r w:rsidR="00664A16">
        <w:rPr>
          <w:rFonts w:ascii="Open Sans" w:hAnsi="Open Sans" w:cs="Open Sans"/>
          <w:sz w:val="22"/>
          <w:szCs w:val="22"/>
        </w:rPr>
        <w:t xml:space="preserve">kwalifikowalnych </w:t>
      </w:r>
      <w:r w:rsidR="005C2DE3" w:rsidRPr="00D219AF">
        <w:rPr>
          <w:rFonts w:ascii="Open Sans" w:hAnsi="Open Sans" w:cs="Open Sans"/>
          <w:sz w:val="22"/>
          <w:szCs w:val="22"/>
        </w:rPr>
        <w:t xml:space="preserve">kosztów bezpośrednich </w:t>
      </w:r>
      <w:r w:rsidR="00F22966">
        <w:rPr>
          <w:rFonts w:ascii="Open Sans" w:hAnsi="Open Sans" w:cs="Open Sans"/>
          <w:sz w:val="22"/>
          <w:szCs w:val="22"/>
        </w:rPr>
        <w:t xml:space="preserve">uznanych za </w:t>
      </w:r>
      <w:r w:rsidR="005C2DE3" w:rsidRPr="00D86EFF">
        <w:rPr>
          <w:rFonts w:ascii="Open Sans" w:hAnsi="Open Sans" w:cs="Open Sans"/>
          <w:sz w:val="22"/>
          <w:szCs w:val="22"/>
        </w:rPr>
        <w:t>poniesion</w:t>
      </w:r>
      <w:r w:rsidR="00F22966">
        <w:rPr>
          <w:rFonts w:ascii="Open Sans" w:hAnsi="Open Sans" w:cs="Open Sans"/>
          <w:sz w:val="22"/>
          <w:szCs w:val="22"/>
        </w:rPr>
        <w:t>e</w:t>
      </w:r>
      <w:r w:rsidR="005C2DE3" w:rsidRPr="00D86EFF">
        <w:rPr>
          <w:rFonts w:ascii="Open Sans" w:hAnsi="Open Sans" w:cs="Open Sans"/>
          <w:sz w:val="22"/>
          <w:szCs w:val="22"/>
        </w:rPr>
        <w:t xml:space="preserve"> nieprawidłowo (bez odsetek)</w:t>
      </w:r>
      <w:r w:rsidR="005C2DE3" w:rsidRPr="00D86EFF">
        <w:rPr>
          <w:rStyle w:val="Odwoanieprzypisudolnego"/>
          <w:rFonts w:ascii="Open Sans" w:hAnsi="Open Sans" w:cs="Open Sans"/>
          <w:sz w:val="22"/>
          <w:szCs w:val="22"/>
        </w:rPr>
        <w:footnoteReference w:id="59"/>
      </w:r>
      <w:r w:rsidR="00FC13A8" w:rsidRPr="007A2BD2">
        <w:rPr>
          <w:rFonts w:ascii="Open Sans" w:hAnsi="Open Sans" w:cs="Open Sans"/>
          <w:sz w:val="22"/>
          <w:szCs w:val="22"/>
        </w:rPr>
        <w:t>,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536AD250"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xml:space="preserve">. Strony oświadczają, że zmiana wysokości maksymalnej kwoty wydatków kwalifikowalnych </w:t>
      </w:r>
      <w:r w:rsidR="00F22966">
        <w:rPr>
          <w:rFonts w:ascii="Open Sans" w:hAnsi="Open Sans" w:cs="Open Sans"/>
          <w:sz w:val="22"/>
          <w:szCs w:val="22"/>
        </w:rPr>
        <w:t xml:space="preserve">oraz kwoty dofinansowania, o której mowa w ust. 1 </w:t>
      </w:r>
      <w:r w:rsidR="00A34C02" w:rsidRPr="007A2BD2">
        <w:rPr>
          <w:rFonts w:ascii="Open Sans" w:hAnsi="Open Sans" w:cs="Open Sans"/>
          <w:sz w:val="22"/>
          <w:szCs w:val="22"/>
        </w:rPr>
        <w:t>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F22966">
        <w:rPr>
          <w:rFonts w:ascii="Open Sans" w:hAnsi="Open Sans" w:cs="Open Sans"/>
          <w:sz w:val="22"/>
          <w:szCs w:val="22"/>
        </w:rPr>
        <w:t xml:space="preserve">oraz kwoty dofinansowania, o której mowa w ust. 1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61"/>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7"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62"/>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7"/>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3"/>
      </w:r>
    </w:p>
    <w:p w14:paraId="1B40CAB3" w14:textId="77777777" w:rsidR="009B5CD7" w:rsidRPr="00AF6921" w:rsidRDefault="009B5CD7" w:rsidP="009B5CD7">
      <w:pPr>
        <w:pStyle w:val="Tekstpodstawowy2"/>
        <w:spacing w:before="120" w:after="120"/>
        <w:jc w:val="center"/>
        <w:rPr>
          <w:rFonts w:ascii="Open Sans" w:hAnsi="Open Sans" w:cs="Open Sans"/>
          <w:b/>
          <w:bCs/>
          <w:sz w:val="22"/>
          <w:szCs w:val="22"/>
        </w:rPr>
      </w:pPr>
      <w:bookmarkStart w:id="59" w:name="_Hlk170286601"/>
      <w:bookmarkStart w:id="60" w:name="_Hlk169095365"/>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64"/>
      </w:r>
    </w:p>
    <w:p w14:paraId="1FACE2BC" w14:textId="77777777" w:rsidR="009B5CD7" w:rsidRPr="00AF6921" w:rsidRDefault="009B5CD7" w:rsidP="009B5CD7">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4683187E" w14:textId="56E3ACD3"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Przez nieprzewidywalny wzrost wartości wydatków kwalifikowalnych Projektu, o którym mowa w ust. 1, należy rozumieć wzrost kosztów realizacji Projektu powiązany ze wzrostem wartości wskaźnika cen towarów i usług konsumpcyjnych /…………………………….</w:t>
      </w:r>
      <w:r w:rsidRPr="00AF6921">
        <w:rPr>
          <w:rStyle w:val="Odwoanieprzypisudolnego"/>
          <w:rFonts w:ascii="Open Sans" w:hAnsi="Open Sans" w:cs="Open Sans"/>
          <w:sz w:val="22"/>
          <w:szCs w:val="22"/>
        </w:rPr>
        <w:footnoteReference w:id="65"/>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6"/>
      </w:r>
      <w:r w:rsidRPr="00AF6921">
        <w:rPr>
          <w:rFonts w:ascii="Open Sans" w:hAnsi="Open Sans" w:cs="Open Sans"/>
          <w:sz w:val="22"/>
          <w:szCs w:val="22"/>
        </w:rPr>
        <w:t xml:space="preserve"> niż prognozowany średnioroczny wskaźnik cen towarów i usług konsumpcyjnych / ………………………………..</w:t>
      </w:r>
      <w:r w:rsidRPr="00AF6921">
        <w:rPr>
          <w:rStyle w:val="Odwoanieprzypisudolnego"/>
          <w:rFonts w:ascii="Open Sans" w:hAnsi="Open Sans" w:cs="Open Sans"/>
          <w:sz w:val="22"/>
          <w:szCs w:val="22"/>
        </w:rPr>
        <w:footnoteReference w:id="67"/>
      </w:r>
    </w:p>
    <w:p w14:paraId="3A916E82"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sz w:val="22"/>
          <w:szCs w:val="22"/>
        </w:rPr>
        <w:footnoteReference w:id="68"/>
      </w:r>
      <w:r w:rsidRPr="00AF6921">
        <w:rPr>
          <w:rFonts w:ascii="Open Sans" w:hAnsi="Open Sans" w:cs="Open Sans"/>
          <w:sz w:val="22"/>
          <w:szCs w:val="22"/>
        </w:rPr>
        <w:t xml:space="preserve"> publikowanym przez …………………………..</w:t>
      </w:r>
      <w:r w:rsidRPr="00AF6921">
        <w:rPr>
          <w:rStyle w:val="Odwoanieprzypisudolnego"/>
          <w:rFonts w:ascii="Open Sans" w:hAnsi="Open Sans"/>
          <w:sz w:val="22"/>
          <w:szCs w:val="22"/>
        </w:rPr>
        <w:footnoteReference w:id="69"/>
      </w:r>
      <w:r w:rsidRPr="00AF6921">
        <w:rPr>
          <w:rFonts w:ascii="Open Sans" w:hAnsi="Open Sans" w:cs="Open Sans"/>
          <w:sz w:val="22"/>
          <w:szCs w:val="22"/>
        </w:rPr>
        <w:t>.</w:t>
      </w:r>
    </w:p>
    <w:p w14:paraId="78493F99"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nie może zostać zrealizowany, albo</w:t>
      </w:r>
    </w:p>
    <w:p w14:paraId="5265C106"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 xml:space="preserve">nie może zostać zrealizowany w takim samym zakresie lub na takich samych warunkach, jak było to początkowo planowane we wniosku o dofinansowanie. </w:t>
      </w:r>
    </w:p>
    <w:p w14:paraId="24AAEBC8"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70"/>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Kwota dofinansowania wskazana w § 6 ust.1 nie może zostać zwiększona o więcej niż …%</w:t>
      </w:r>
      <w:r w:rsidRPr="00AF6921">
        <w:rPr>
          <w:rStyle w:val="Odwoanieprzypisudolnego"/>
          <w:rFonts w:ascii="Open Sans" w:hAnsi="Open Sans" w:cs="Open Sans"/>
          <w:sz w:val="22"/>
          <w:szCs w:val="22"/>
        </w:rPr>
        <w:footnoteReference w:id="71"/>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72"/>
      </w:r>
      <w:r w:rsidRPr="00AF6921">
        <w:rPr>
          <w:rFonts w:ascii="Open Sans" w:hAnsi="Open Sans" w:cs="Open Sans"/>
          <w:sz w:val="22"/>
          <w:szCs w:val="22"/>
        </w:rPr>
        <w:t xml:space="preserve"> .</w:t>
      </w:r>
    </w:p>
    <w:p w14:paraId="1E6680BB" w14:textId="357AFA3E"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E2216D">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p>
    <w:p w14:paraId="3C7F883A" w14:textId="03CA328F" w:rsidR="009B5CD7" w:rsidRDefault="009B5CD7" w:rsidP="00D305A9">
      <w:bookmarkStart w:id="62" w:name="_Hlk128575896"/>
      <w:bookmarkEnd w:id="59"/>
      <w:bookmarkEnd w:id="60"/>
    </w:p>
    <w:p w14:paraId="5464F5E8" w14:textId="3F97C579" w:rsidR="00237A04" w:rsidRPr="007A2BD2" w:rsidRDefault="00237A04"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62"/>
    <w:p w14:paraId="068D9564" w14:textId="77777777" w:rsidR="00E20FC4"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w związku z realizacją Projektu i zgodnie z postanowieniami Umowy oraz Wytycznymi dotyczącymi kwalifikowalności wydatków na lata 2021 – 2027 oraz SzOP FEnIKS</w:t>
      </w:r>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D305A9">
      <w:pPr>
        <w:spacing w:before="120" w:after="120"/>
        <w:ind w:left="357"/>
        <w:jc w:val="both"/>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3"/>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63" w:name="_Hlk121983720"/>
      <w:bookmarkStart w:id="64"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5"/>
      </w:r>
      <w:bookmarkEnd w:id="63"/>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6"/>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bookmarkEnd w:id="64"/>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8"/>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2E60887E"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011BBB">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Niezłożenie wraz z wnioskiem o płatność końcową oświadczenia o kwalifikowalności VAT, o którym mowa w pkt 3, oznacza niekwalifikowalność VAT w projekcie w zakresie, w jakim oświadczenie nie zostało złożone.</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5F6BAD82"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r w:rsidRPr="007A2BD2">
        <w:rPr>
          <w:rFonts w:ascii="Open Sans" w:hAnsi="Open Sans" w:cs="Open Sans"/>
          <w:sz w:val="22"/>
          <w:szCs w:val="22"/>
          <w:lang w:val="x-none"/>
        </w:rPr>
        <w:t xml:space="preserve">eneficjenta w celu odbycia delegacji zagranicznej, za kwalifikowalną może być uznana kwota faktycznie </w:t>
      </w:r>
      <w:r w:rsidR="00204984" w:rsidRPr="00204984">
        <w:rPr>
          <w:rFonts w:ascii="Open Sans" w:hAnsi="Open Sans" w:cs="Open Sans"/>
          <w:sz w:val="22"/>
          <w:szCs w:val="22"/>
          <w:lang w:val="x-none"/>
        </w:rPr>
        <w:t xml:space="preserve">rozliczonej przez Beneficjenta pracownikowi </w:t>
      </w:r>
      <w:r w:rsidRPr="007A2BD2">
        <w:rPr>
          <w:rFonts w:ascii="Open Sans" w:hAnsi="Open Sans" w:cs="Open Sans"/>
          <w:sz w:val="22"/>
          <w:szCs w:val="22"/>
          <w:lang w:val="x-none"/>
        </w:rPr>
        <w:t>zaliczki, po kursie z dnia wypłaty zaliczki.</w:t>
      </w:r>
    </w:p>
    <w:p w14:paraId="3F1C62D4" w14:textId="0B79086B"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 xml:space="preserve">Wszelkie zmiany w zakresie podmiotów, które mogą ponosić wydatki kwalifikowalne, </w:t>
      </w:r>
      <w:r w:rsidR="00D839EC" w:rsidRPr="00D839EC">
        <w:rPr>
          <w:rFonts w:ascii="Open Sans" w:hAnsi="Open Sans" w:cs="Open Sans"/>
          <w:sz w:val="22"/>
          <w:szCs w:val="22"/>
        </w:rPr>
        <w:t>skutkujące niezgodnością danych zawartych w załączniku nr 7 do Umowy pn. Opis Projektu ze stanem faktycznym i prawnym</w:t>
      </w:r>
      <w:r w:rsidR="00D839EC">
        <w:rPr>
          <w:rFonts w:ascii="Open Sans" w:hAnsi="Open Sans" w:cs="Open Sans"/>
          <w:sz w:val="22"/>
          <w:szCs w:val="22"/>
        </w:rPr>
        <w:t xml:space="preserve">, </w:t>
      </w:r>
      <w:r w:rsidRPr="007A2BD2">
        <w:rPr>
          <w:rFonts w:ascii="Open Sans" w:hAnsi="Open Sans" w:cs="Open Sans"/>
          <w:sz w:val="22"/>
          <w:szCs w:val="22"/>
        </w:rPr>
        <w:t>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9"/>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70"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80"/>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4308EDA1" w:rsidR="000461F1" w:rsidRPr="007A2BD2" w:rsidRDefault="00061433" w:rsidP="007A2BD2">
      <w:pPr>
        <w:numPr>
          <w:ilvl w:val="0"/>
          <w:numId w:val="95"/>
        </w:numPr>
        <w:spacing w:before="60" w:after="120"/>
        <w:jc w:val="both"/>
        <w:rPr>
          <w:rFonts w:ascii="Open Sans" w:hAnsi="Open Sans" w:cs="Open Sans"/>
          <w:sz w:val="22"/>
          <w:szCs w:val="22"/>
        </w:rPr>
      </w:pPr>
      <w:bookmarkStart w:id="71" w:name="_Hlk121937024"/>
      <w:bookmarkEnd w:id="70"/>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kwalifikowalnych kosztów bezpośrednich Projektu.</w:t>
      </w:r>
      <w:bookmarkEnd w:id="71"/>
      <w:r w:rsidR="000F41AC" w:rsidRPr="007A2BD2">
        <w:rPr>
          <w:rFonts w:ascii="Open Sans" w:hAnsi="Open Sans" w:cs="Open Sans"/>
          <w:sz w:val="22"/>
          <w:szCs w:val="22"/>
        </w:rPr>
        <w:t xml:space="preserve"> </w:t>
      </w:r>
      <w:r w:rsidR="00417F3A" w:rsidRPr="00417F3A">
        <w:rPr>
          <w:rFonts w:ascii="Open Sans" w:hAnsi="Open Sans" w:cs="Open Sans"/>
          <w:sz w:val="22"/>
          <w:szCs w:val="22"/>
        </w:rPr>
        <w:t>Beneficjent jest zobligowany do stosowania wyżej wskazanej stawki ryczałtowej w każdym wniosku o płatność rozliczającym kwalifikowalne koszty bezpośrednie.</w:t>
      </w:r>
    </w:p>
    <w:p w14:paraId="4D07C1AC" w14:textId="506A1033" w:rsidR="00487837" w:rsidRDefault="00C532F4" w:rsidP="007A2BD2">
      <w:pPr>
        <w:numPr>
          <w:ilvl w:val="0"/>
          <w:numId w:val="95"/>
        </w:numPr>
        <w:spacing w:before="240"/>
        <w:jc w:val="both"/>
        <w:rPr>
          <w:rFonts w:ascii="Open Sans" w:hAnsi="Open Sans" w:cs="Open Sans"/>
          <w:sz w:val="22"/>
          <w:szCs w:val="22"/>
        </w:rPr>
      </w:pPr>
      <w:bookmarkStart w:id="72" w:name="_Hlk127366135"/>
      <w:bookmarkStart w:id="73"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2"/>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3DD12704" w14:textId="77777777" w:rsidR="00C65562" w:rsidRPr="008A2305" w:rsidRDefault="00C65562" w:rsidP="008A2305">
      <w:pPr>
        <w:numPr>
          <w:ilvl w:val="0"/>
          <w:numId w:val="95"/>
        </w:numPr>
        <w:spacing w:before="240"/>
        <w:jc w:val="both"/>
        <w:rPr>
          <w:rFonts w:ascii="Open Sans" w:hAnsi="Open Sans" w:cs="Open Sans"/>
          <w:sz w:val="22"/>
          <w:szCs w:val="22"/>
        </w:rPr>
      </w:pPr>
      <w:r w:rsidRPr="008A2305">
        <w:rPr>
          <w:rFonts w:ascii="Open Sans" w:hAnsi="Open Sans" w:cs="Open Sans"/>
          <w:sz w:val="22"/>
          <w:szCs w:val="22"/>
        </w:rPr>
        <w:t>Z uwzględnieniem wymogów określonych w ust. 19, wydatek w postaci prawnie skutecznego złożenia do depozytu sądowego środków pieniężnych</w:t>
      </w:r>
      <w:r w:rsidRPr="008A2305" w:rsidDel="006077EB">
        <w:rPr>
          <w:rFonts w:ascii="Open Sans" w:hAnsi="Open Sans" w:cs="Open Sans"/>
          <w:sz w:val="22"/>
          <w:szCs w:val="22"/>
        </w:rPr>
        <w:t xml:space="preserve"> </w:t>
      </w:r>
      <w:r w:rsidRPr="008A2305">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1BD2892A" w14:textId="77777777" w:rsidR="00C65562" w:rsidRPr="008A2305"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warunki dokumentowania i czas monitorowania wydatku;</w:t>
      </w:r>
    </w:p>
    <w:p w14:paraId="76E4D963" w14:textId="77777777" w:rsidR="00C65562" w:rsidRPr="008A2305"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44748F98" w14:textId="77777777" w:rsidR="00C65562" w:rsidRPr="00C65562"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 xml:space="preserve">oświadczenie Beneficjenta, że do czasu uprawomocnienia się orzeczenia sądowego rozstrzygającego w </w:t>
      </w:r>
      <w:r w:rsidRPr="00C65562">
        <w:rPr>
          <w:rFonts w:ascii="Open Sans" w:hAnsi="Open Sans" w:cs="Open Sans"/>
          <w:sz w:val="22"/>
          <w:szCs w:val="22"/>
        </w:rPr>
        <w:t>przedmiocie</w:t>
      </w:r>
      <w:r w:rsidRPr="002248D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C65562">
        <w:rPr>
          <w:rFonts w:ascii="Open Sans" w:hAnsi="Open Sans" w:cs="Open Sans"/>
          <w:sz w:val="22"/>
          <w:szCs w:val="22"/>
        </w:rPr>
        <w:t>.</w:t>
      </w:r>
    </w:p>
    <w:p w14:paraId="3A3AF955" w14:textId="46B591F6" w:rsidR="00C65562" w:rsidRPr="00C65562" w:rsidRDefault="00C65562" w:rsidP="00C65562">
      <w:pPr>
        <w:numPr>
          <w:ilvl w:val="0"/>
          <w:numId w:val="95"/>
        </w:numPr>
        <w:spacing w:before="240"/>
        <w:jc w:val="both"/>
        <w:rPr>
          <w:rFonts w:ascii="Open Sans" w:hAnsi="Open Sans" w:cs="Open Sans"/>
          <w:sz w:val="22"/>
          <w:szCs w:val="22"/>
        </w:rPr>
      </w:pPr>
      <w:r w:rsidRPr="002248D6">
        <w:rPr>
          <w:rFonts w:ascii="Open Sans" w:hAnsi="Open Sans" w:cs="Open Sans"/>
          <w:sz w:val="22"/>
          <w:szCs w:val="22"/>
        </w:rPr>
        <w:t>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Jeżeli ostateczna wartość świadczenia, do której zobowiązany jest Beneficjent w wykonaniu umowy związanej z Projektem, okaże się niższa niż kwota rozliczona jako wydatek kwalifikowalny, Beneficjent jest zobowiązany do zwrotu kwoty rozliczonej w nadmiernej wysokości, zgodnie z § 18.</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73"/>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2"/>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3"/>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5"/>
      </w:r>
    </w:p>
    <w:p w14:paraId="3560EE31" w14:textId="7D360C53"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4"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4"/>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w:t>
      </w:r>
      <w:r w:rsidR="00F954B7">
        <w:rPr>
          <w:rFonts w:ascii="Open Sans" w:hAnsi="Open Sans" w:cs="Open Sans"/>
          <w:sz w:val="22"/>
          <w:szCs w:val="22"/>
        </w:rPr>
        <w:t>.</w:t>
      </w:r>
      <w:r w:rsidR="00C30F96" w:rsidRPr="007A2BD2">
        <w:rPr>
          <w:rFonts w:ascii="Open Sans" w:hAnsi="Open Sans" w:cs="Open Sans"/>
          <w:sz w:val="22"/>
          <w:szCs w:val="22"/>
        </w:rPr>
        <w:t xml:space="preserve">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29F7678B"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w:t>
      </w:r>
      <w:r w:rsidR="005E782E">
        <w:rPr>
          <w:rFonts w:ascii="Open Sans" w:hAnsi="Open Sans" w:cs="Open Sans"/>
          <w:sz w:val="22"/>
          <w:szCs w:val="22"/>
        </w:rPr>
        <w:t>, tj. koszty bezpośrednie</w:t>
      </w:r>
      <w:r w:rsidRPr="007A2BD2">
        <w:rPr>
          <w:rFonts w:ascii="Open Sans" w:hAnsi="Open Sans" w:cs="Open Sans"/>
          <w:sz w:val="22"/>
          <w:szCs w:val="22"/>
        </w:rPr>
        <w:t xml:space="preserv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r w:rsidR="009E7EEC" w:rsidRPr="009E7EEC">
        <w:rPr>
          <w:rFonts w:ascii="Open Sans" w:hAnsi="Open Sans" w:cs="Open Sans"/>
          <w:sz w:val="22"/>
          <w:szCs w:val="22"/>
        </w:rPr>
        <w:t xml:space="preserve"> </w:t>
      </w:r>
      <w:r w:rsidR="009E7EEC">
        <w:rPr>
          <w:rFonts w:ascii="Open Sans" w:hAnsi="Open Sans" w:cs="Open Sans"/>
          <w:sz w:val="22"/>
          <w:szCs w:val="22"/>
        </w:rPr>
        <w:t>oraz koszty pośrednie zadeklarowane we wnioskach o płatność</w:t>
      </w:r>
      <w:r w:rsidR="007F078D">
        <w:rPr>
          <w:rFonts w:ascii="Open Sans" w:hAnsi="Open Sans" w:cs="Open Sans"/>
          <w:sz w:val="22"/>
          <w:szCs w:val="22"/>
        </w:rPr>
        <w:t xml:space="preserve"> , jeżeli są kwalifikowalne w Projekcie zgodnie z § 7 ust. 15</w:t>
      </w:r>
      <w:r w:rsidRPr="007A2BD2">
        <w:rPr>
          <w:rFonts w:ascii="Open Sans" w:hAnsi="Open Sans" w:cs="Open Sans"/>
          <w:sz w:val="22"/>
          <w:szCs w:val="22"/>
        </w:rPr>
        <w:t>.</w:t>
      </w:r>
      <w:r w:rsidR="007F078D">
        <w:rPr>
          <w:rFonts w:ascii="Open Sans" w:hAnsi="Open Sans" w:cs="Open Sans"/>
          <w:sz w:val="22"/>
          <w:szCs w:val="22"/>
        </w:rPr>
        <w:t xml:space="preserve"> </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21DA4A97"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p>
    <w:p w14:paraId="10ED4057" w14:textId="6F4E38EC"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6C8CF313"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170203" w:rsidRPr="007A2BD2">
        <w:rPr>
          <w:rFonts w:ascii="Open Sans" w:hAnsi="Open Sans" w:cs="Open Sans"/>
          <w:sz w:val="22"/>
          <w:szCs w:val="22"/>
        </w:rPr>
        <w:t>.</w:t>
      </w:r>
    </w:p>
    <w:p w14:paraId="34400427" w14:textId="5DDBC301"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86"/>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2C8BB850" w14:textId="77777777" w:rsidR="008C0BEF" w:rsidRPr="008A2305" w:rsidRDefault="0079688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D305A9">
        <w:rPr>
          <w:rFonts w:ascii="Open Sans" w:hAnsi="Open Sans" w:cs="Open Sans"/>
          <w:i/>
          <w:iCs/>
          <w:sz w:val="22"/>
          <w:szCs w:val="22"/>
        </w:rPr>
        <w:t>Wytycznych dotyczących realizacji zasad równościowych w ramach funduszy unijnych na lata 2021-2027</w:t>
      </w:r>
      <w:r w:rsidRPr="0079688A">
        <w:rPr>
          <w:rFonts w:ascii="Open Sans" w:hAnsi="Open Sans" w:cs="Open Sans"/>
          <w:sz w:val="22"/>
          <w:szCs w:val="22"/>
        </w:rPr>
        <w:t>.</w:t>
      </w:r>
    </w:p>
    <w:p w14:paraId="0707A888" w14:textId="4E6C3788" w:rsidR="00CA740F" w:rsidRPr="000A50FE" w:rsidRDefault="008C0BEF" w:rsidP="008A2305">
      <w:pPr>
        <w:pStyle w:val="Tekstpodstawowy2"/>
        <w:tabs>
          <w:tab w:val="num" w:pos="426"/>
          <w:tab w:val="left" w:pos="567"/>
        </w:tabs>
        <w:spacing w:before="60" w:after="120"/>
        <w:ind w:left="397" w:hanging="397"/>
        <w:rPr>
          <w:rFonts w:ascii="Open Sans" w:hAnsi="Open Sans" w:cs="Open Sans"/>
          <w:sz w:val="22"/>
          <w:szCs w:val="22"/>
        </w:rPr>
      </w:pPr>
      <w:r w:rsidRPr="008A2305">
        <w:rPr>
          <w:rFonts w:ascii="Open Sans" w:hAnsi="Open Sans" w:cs="Open Sans"/>
          <w:sz w:val="22"/>
          <w:szCs w:val="22"/>
        </w:rPr>
        <w:t>16a.</w:t>
      </w:r>
      <w:r w:rsidRPr="008A2305">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sposób opisany w ust. 19. W przypadku, gdy działanie w sposób opisany w ust. 19 nie byłoby celowe, Instytucja </w:t>
      </w:r>
      <w:r>
        <w:rPr>
          <w:rStyle w:val="Odwoaniedokomentarza"/>
          <w:rFonts w:ascii="Open Sans" w:hAnsi="Open Sans" w:cs="Open Sans"/>
          <w:sz w:val="22"/>
          <w:szCs w:val="22"/>
        </w:rPr>
        <w:t>Wdrażająca</w:t>
      </w:r>
      <w:r w:rsidRPr="00F6451F">
        <w:rPr>
          <w:rStyle w:val="Odwoaniedokomentarza"/>
          <w:rFonts w:ascii="Open Sans" w:hAnsi="Open Sans" w:cs="Open Sans"/>
          <w:sz w:val="22"/>
          <w:szCs w:val="22"/>
        </w:rPr>
        <w:t xml:space="preserve"> jest uprawniona do samodzielnej zmiany wniosku o płatność Beneficjenta w tym zakresie.</w:t>
      </w:r>
      <w:r>
        <w:rPr>
          <w:rStyle w:val="Odwoanieprzypisudolnego"/>
          <w:rFonts w:ascii="Open Sans" w:hAnsi="Open Sans"/>
          <w:sz w:val="22"/>
          <w:szCs w:val="22"/>
        </w:rPr>
        <w:footnoteReference w:id="87"/>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5"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5"/>
      <w:r w:rsidRPr="007A2BD2">
        <w:rPr>
          <w:rFonts w:ascii="Open Sans" w:hAnsi="Open Sans" w:cs="Open Sans"/>
          <w:sz w:val="22"/>
          <w:szCs w:val="22"/>
        </w:rPr>
        <w:t xml:space="preserve"> </w:t>
      </w:r>
    </w:p>
    <w:p w14:paraId="2CDE0726" w14:textId="124CACFD" w:rsidR="00C225AB" w:rsidRPr="007A2BD2" w:rsidRDefault="004673BE" w:rsidP="007A2BD2">
      <w:pPr>
        <w:pStyle w:val="Tekstpodstawowy2"/>
        <w:spacing w:before="120" w:after="120"/>
        <w:ind w:left="397"/>
        <w:rPr>
          <w:rFonts w:ascii="Open Sans" w:hAnsi="Open Sans" w:cs="Open Sans"/>
          <w:sz w:val="22"/>
          <w:szCs w:val="22"/>
        </w:rPr>
      </w:pPr>
      <w:bookmarkStart w:id="76"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6"/>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89"/>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90"/>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424EE484"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7"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w:t>
      </w:r>
      <w:r w:rsidR="002172AE">
        <w:rPr>
          <w:rFonts w:ascii="Open Sans" w:hAnsi="Open Sans" w:cs="Open Sans"/>
          <w:sz w:val="22"/>
          <w:szCs w:val="22"/>
        </w:rPr>
        <w:t xml:space="preserve"> </w:t>
      </w:r>
      <w:r w:rsidR="002172AE" w:rsidRPr="00016060">
        <w:rPr>
          <w:rFonts w:ascii="Open Sans" w:hAnsi="Open Sans" w:cs="Open Sans"/>
          <w:sz w:val="22"/>
          <w:szCs w:val="22"/>
        </w:rPr>
        <w:t>oraz o odpowiadającą jej kwotę kosztów pośrednich naliczonych stawką ryczałtową, o której mowa w § 7 ust. 16</w:t>
      </w:r>
      <w:r w:rsidR="002172AE">
        <w:rPr>
          <w:rFonts w:ascii="Open Sans" w:hAnsi="Open Sans" w:cs="Open Sans"/>
          <w:sz w:val="22"/>
          <w:szCs w:val="22"/>
        </w:rPr>
        <w:t>.</w:t>
      </w:r>
      <w:r w:rsidR="002172AE" w:rsidRPr="00624190">
        <w:rPr>
          <w:rFonts w:ascii="Open Sans" w:hAnsi="Open Sans" w:cs="Open Sans"/>
          <w:sz w:val="22"/>
          <w:szCs w:val="22"/>
          <w:vertAlign w:val="superscript"/>
        </w:rPr>
        <w:footnoteReference w:id="91"/>
      </w:r>
      <w:r w:rsidR="004318A7" w:rsidRPr="004318A7">
        <w:rPr>
          <w:rFonts w:ascii="Open Sans" w:hAnsi="Open Sans" w:cs="Open Sans"/>
          <w:sz w:val="22"/>
          <w:szCs w:val="22"/>
        </w:rPr>
        <w:t xml:space="preserve"> </w:t>
      </w:r>
      <w:bookmarkStart w:id="78" w:name="_Hlk111034258"/>
      <w:r w:rsidRPr="004318A7">
        <w:rPr>
          <w:rFonts w:ascii="Open Sans" w:hAnsi="Open Sans" w:cs="Open Sans"/>
          <w:sz w:val="22"/>
          <w:szCs w:val="22"/>
        </w:rPr>
        <w:t xml:space="preserve">W takim przypadku, jeżeli </w:t>
      </w:r>
      <w:bookmarkStart w:id="79" w:name="_Hlk132539166"/>
      <w:r w:rsidRPr="004318A7">
        <w:rPr>
          <w:rFonts w:ascii="Open Sans" w:hAnsi="Open Sans" w:cs="Open Sans"/>
          <w:sz w:val="22"/>
          <w:szCs w:val="22"/>
        </w:rPr>
        <w:t>Beneficjent nie zgadza się ze stwierdzeniem wystąpieni</w:t>
      </w:r>
      <w:r w:rsidRPr="007A2BD2">
        <w:rPr>
          <w:rFonts w:ascii="Open Sans" w:hAnsi="Open Sans" w:cs="Open Sans"/>
          <w:sz w:val="22"/>
          <w:szCs w:val="22"/>
        </w:rPr>
        <w:t>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8"/>
      <w:r w:rsidRPr="007A2BD2">
        <w:rPr>
          <w:rFonts w:ascii="Open Sans" w:hAnsi="Open Sans" w:cs="Open Sans"/>
          <w:sz w:val="22"/>
          <w:szCs w:val="22"/>
        </w:rPr>
        <w:t>.</w:t>
      </w:r>
      <w:bookmarkEnd w:id="77"/>
    </w:p>
    <w:bookmarkEnd w:id="79"/>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57F9849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92"/>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AA3139B"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22F60834"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80" w:name="_Hlk122245305"/>
      <w:r w:rsidR="000C346E"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Pr>
          <w:rFonts w:ascii="Open Sans" w:hAnsi="Open Sans" w:cs="Open Sans"/>
          <w:i/>
          <w:iCs/>
          <w:sz w:val="22"/>
          <w:szCs w:val="22"/>
        </w:rPr>
        <w:t>.</w:t>
      </w:r>
      <w:bookmarkEnd w:id="80"/>
    </w:p>
    <w:p w14:paraId="549F2BC4" w14:textId="195E5117"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93"/>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363BDC86"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5E8A7541" w:rsidR="0046178C"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7A2BD2">
      <w:pPr>
        <w:numPr>
          <w:ilvl w:val="0"/>
          <w:numId w:val="27"/>
        </w:numPr>
        <w:tabs>
          <w:tab w:val="clear" w:pos="720"/>
        </w:tabs>
        <w:spacing w:before="120" w:after="120"/>
        <w:ind w:left="426"/>
        <w:jc w:val="both"/>
        <w:rPr>
          <w:rFonts w:ascii="Open Sans" w:hAnsi="Open Sans" w:cs="Open Sans"/>
          <w:sz w:val="22"/>
          <w:szCs w:val="22"/>
        </w:rPr>
      </w:pPr>
      <w:bookmarkStart w:id="81" w:name="_Hlk167785503"/>
      <w:r w:rsidRPr="00EB47AA">
        <w:rPr>
          <w:rFonts w:ascii="Open Sans" w:hAnsi="Open Sans" w:cs="Open Sans"/>
          <w:sz w:val="22"/>
          <w:szCs w:val="22"/>
        </w:rPr>
        <w:t>W przypadku zastosowania zasady proporcjonalności Instytucja Wdrażająca przekaże Beneficjentowi uzasadnienie podjętej decyzji w tym zakresie.</w:t>
      </w:r>
    </w:p>
    <w:bookmarkEnd w:id="81"/>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7D6B46F8"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2702C96C"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82"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6F18ED">
        <w:rPr>
          <w:rFonts w:ascii="Open Sans" w:hAnsi="Open Sans" w:cs="Open Sans"/>
          <w:sz w:val="22"/>
          <w:szCs w:val="22"/>
        </w:rPr>
        <w:t>4</w:t>
      </w:r>
      <w:r w:rsidRPr="007A2BD2">
        <w:rPr>
          <w:rFonts w:ascii="Open Sans" w:hAnsi="Open Sans" w:cs="Open Sans"/>
          <w:sz w:val="22"/>
          <w:szCs w:val="22"/>
        </w:rPr>
        <w:t xml:space="preserve"> r. poz. 1</w:t>
      </w:r>
      <w:r w:rsidR="006F18ED">
        <w:rPr>
          <w:rFonts w:ascii="Open Sans" w:hAnsi="Open Sans" w:cs="Open Sans"/>
          <w:sz w:val="22"/>
          <w:szCs w:val="22"/>
        </w:rPr>
        <w:t>320</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94"/>
      </w:r>
      <w:r w:rsidRPr="007A2BD2">
        <w:rPr>
          <w:rFonts w:ascii="Open Sans" w:hAnsi="Open Sans" w:cs="Open Sans"/>
          <w:sz w:val="22"/>
          <w:szCs w:val="22"/>
        </w:rPr>
        <w:t xml:space="preserve"> zwanej dalej „ustawą Pzp”, w przypadku, gdy wymóg jej stosowania wynika z ustawy Pzp. </w:t>
      </w:r>
    </w:p>
    <w:bookmarkEnd w:id="82"/>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 utworzony przez zamawiających w celu wspólnego wykonywania działalności, o którym mowa w art. 366 ustawy Pzp</w:t>
      </w:r>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w:t>
      </w:r>
      <w:r w:rsidRPr="007A2BD2">
        <w:rPr>
          <w:rFonts w:ascii="Open Sans" w:hAnsi="Open Sans" w:cs="Open Sans"/>
          <w:bCs/>
          <w:iCs/>
          <w:sz w:val="22"/>
          <w:szCs w:val="22"/>
        </w:rPr>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5"/>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6"/>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97"/>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BF0F39">
        <w:rPr>
          <w:rStyle w:val="Odwoanieprzypisudolnego"/>
          <w:rFonts w:ascii="Open Sans" w:hAnsi="Open Sans"/>
        </w:rPr>
        <w:footnoteReference w:id="98"/>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3" w:name="_Hlk126676342"/>
      <w:r w:rsidRPr="007A2BD2">
        <w:rPr>
          <w:rFonts w:ascii="Open Sans" w:hAnsi="Open Sans" w:cs="Open Sans"/>
          <w:sz w:val="22"/>
          <w:szCs w:val="22"/>
        </w:rPr>
        <w:t>.</w:t>
      </w:r>
    </w:p>
    <w:bookmarkEnd w:id="83"/>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9"/>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100"/>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ustawy Pzp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84"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4"/>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C967529"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5"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5"/>
      <w:r w:rsidRPr="007A2BD2">
        <w:rPr>
          <w:rFonts w:ascii="Open Sans" w:hAnsi="Open Sans" w:cs="Open Sans"/>
          <w:sz w:val="22"/>
          <w:szCs w:val="22"/>
        </w:rPr>
        <w:t xml:space="preserve">. </w:t>
      </w:r>
    </w:p>
    <w:p w14:paraId="72D77F45" w14:textId="3319AFD7" w:rsidR="004B69B2" w:rsidRPr="007A2BD2" w:rsidRDefault="003C1372" w:rsidP="007A2BD2">
      <w:pPr>
        <w:numPr>
          <w:ilvl w:val="0"/>
          <w:numId w:val="15"/>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101"/>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de minimis</w:t>
      </w:r>
      <w:r w:rsidR="004B69B2"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102"/>
      </w:r>
    </w:p>
    <w:p w14:paraId="503A5FF8" w14:textId="7B7B8E0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4E041129" w:rsidR="004B69B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są przechowywane przez okres nie krótszy niż dopuszczalny dla zmiany deklaracji VAT</w:t>
      </w:r>
      <w:r w:rsidRPr="007A2BD2">
        <w:rPr>
          <w:rStyle w:val="Odwoanieprzypisudolnego"/>
          <w:rFonts w:ascii="Open Sans" w:hAnsi="Open Sans" w:cs="Open Sans"/>
          <w:sz w:val="22"/>
          <w:szCs w:val="22"/>
        </w:rPr>
        <w:footnoteReference w:id="103"/>
      </w:r>
      <w:r w:rsidRPr="007A2BD2">
        <w:rPr>
          <w:rFonts w:ascii="Open Sans" w:hAnsi="Open Sans" w:cs="Open Sans"/>
          <w:sz w:val="22"/>
          <w:szCs w:val="22"/>
        </w:rPr>
        <w:t>.</w:t>
      </w:r>
    </w:p>
    <w:p w14:paraId="34F267DA" w14:textId="30DBA38F" w:rsidR="00E25025" w:rsidRPr="007A2BD2" w:rsidRDefault="00E25025" w:rsidP="007A2BD2">
      <w:pPr>
        <w:numPr>
          <w:ilvl w:val="0"/>
          <w:numId w:val="15"/>
        </w:numPr>
        <w:tabs>
          <w:tab w:val="left" w:pos="2436"/>
          <w:tab w:val="left" w:pos="6521"/>
        </w:tabs>
        <w:spacing w:before="120" w:after="120"/>
        <w:jc w:val="both"/>
        <w:rPr>
          <w:rFonts w:ascii="Open Sans" w:hAnsi="Open Sans" w:cs="Open Sans"/>
          <w:sz w:val="22"/>
          <w:szCs w:val="22"/>
        </w:rPr>
      </w:pPr>
      <w:bookmarkStart w:id="87" w:name="_Hlk167877330"/>
      <w:r w:rsidRPr="00E25025">
        <w:rPr>
          <w:rFonts w:ascii="Open Sans" w:hAnsi="Open Sans" w:cs="Open Sans"/>
          <w:sz w:val="22"/>
          <w:szCs w:val="22"/>
        </w:rPr>
        <w:t>W przypadku gdy termin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87"/>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11EA74EC"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9"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w:t>
      </w:r>
      <w:bookmarkEnd w:id="89"/>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8"/>
      <w:r w:rsidRPr="007A2BD2">
        <w:rPr>
          <w:rFonts w:ascii="Open Sans" w:hAnsi="Open Sans" w:cs="Open Sans"/>
          <w:sz w:val="22"/>
          <w:szCs w:val="22"/>
        </w:rPr>
        <w:t>.</w:t>
      </w:r>
    </w:p>
    <w:p w14:paraId="6D05BEEF" w14:textId="510F36A6"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 dostęp do miejsc realizacji Projektu, w celu przeprowadzenia kontroli, w tym wizyty monitoringowej.</w:t>
      </w:r>
      <w:bookmarkEnd w:id="90"/>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1"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91"/>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2"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3" w:name="_M657410519"/>
      <w:bookmarkEnd w:id="93"/>
      <w:r w:rsidRPr="007A2BD2">
        <w:rPr>
          <w:rFonts w:ascii="Open Sans" w:hAnsi="Open Sans" w:cs="Open Sans"/>
          <w:sz w:val="22"/>
          <w:szCs w:val="22"/>
        </w:rPr>
        <w:t>.</w:t>
      </w:r>
      <w:bookmarkEnd w:id="92"/>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5" w:name="_Hlk111728707"/>
      <w:r w:rsidRPr="007A2BD2">
        <w:rPr>
          <w:rFonts w:ascii="Open Sans" w:hAnsi="Open Sans" w:cs="Open Sans"/>
          <w:i/>
          <w:iCs/>
          <w:sz w:val="22"/>
          <w:szCs w:val="22"/>
        </w:rPr>
        <w:t>Wytycznych dotyczących kontroli realizacji programów polityki spójności na lata 2021-2027.</w:t>
      </w:r>
      <w:bookmarkEnd w:id="94"/>
      <w:bookmarkEnd w:id="95"/>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1B010EA4"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6"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7" w:name="_Hlk117077470"/>
      <w:r w:rsidRPr="007A2BD2">
        <w:rPr>
          <w:rFonts w:ascii="Open Sans" w:hAnsi="Open Sans" w:cs="Open Sans"/>
          <w:sz w:val="22"/>
          <w:szCs w:val="22"/>
        </w:rPr>
        <w:t xml:space="preserve">(w tym kontrolnych) </w:t>
      </w:r>
      <w:bookmarkEnd w:id="97"/>
      <w:r w:rsidRPr="007A2BD2">
        <w:rPr>
          <w:rFonts w:ascii="Open Sans" w:hAnsi="Open Sans" w:cs="Open Sans"/>
          <w:sz w:val="22"/>
          <w:szCs w:val="22"/>
        </w:rPr>
        <w:t xml:space="preserve">lub postępowań prowadzonych w szczególności przez organy ścigania </w:t>
      </w:r>
      <w:bookmarkStart w:id="98" w:name="_Hlk117077485"/>
      <w:r w:rsidRPr="007A2BD2">
        <w:rPr>
          <w:rFonts w:ascii="Open Sans" w:hAnsi="Open Sans" w:cs="Open Sans"/>
          <w:sz w:val="22"/>
          <w:szCs w:val="22"/>
        </w:rPr>
        <w:t>bądź organy nadzoru</w:t>
      </w:r>
      <w:bookmarkEnd w:id="98"/>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9" w:name="_Hlk117077502"/>
      <w:r w:rsidRPr="007A2BD2">
        <w:rPr>
          <w:rFonts w:ascii="Open Sans" w:hAnsi="Open Sans" w:cs="Open Sans"/>
          <w:sz w:val="22"/>
          <w:szCs w:val="22"/>
        </w:rPr>
        <w:t xml:space="preserve">podmiotów, o których mowa art.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w:t>
      </w:r>
      <w:bookmarkEnd w:id="99"/>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100"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6"/>
      <w:bookmarkEnd w:id="100"/>
    </w:p>
    <w:p w14:paraId="47DF10E0" w14:textId="0897CF0F"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101"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 w tym udzielania wyjaśnień.</w:t>
      </w:r>
      <w:bookmarkEnd w:id="101"/>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102"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2"/>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4"/>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5"/>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6"/>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7"/>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8"/>
      </w:r>
    </w:p>
    <w:p w14:paraId="0A1FEDAD" w14:textId="39259C30"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9"/>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B10056">
        <w:rPr>
          <w:rFonts w:ascii="Open Sans" w:hAnsi="Open Sans" w:cs="Open Sans"/>
          <w:sz w:val="22"/>
          <w:szCs w:val="22"/>
        </w:rPr>
        <w:t>5</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63333F66"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FE5B5E2"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214FC566"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r w:rsidR="009654BB" w:rsidRPr="009654BB">
        <w:rPr>
          <w:rFonts w:ascii="Open Sans" w:hAnsi="Open Sans" w:cs="Open Sans"/>
        </w:rPr>
        <w:t xml:space="preserve"> </w:t>
      </w:r>
      <w:r w:rsidR="009654BB" w:rsidRPr="008A2305">
        <w:rPr>
          <w:rFonts w:ascii="Open Sans" w:hAnsi="Open Sans" w:cs="Open Sans"/>
          <w:sz w:val="22"/>
          <w:szCs w:val="22"/>
        </w:rPr>
        <w:t xml:space="preserve">oraz wartości kosztów pośrednich rozliczonych jako stawka ryczałtowa naliczona od kwalifikowalnych kosztów bezpośrednich </w:t>
      </w:r>
      <w:r w:rsidR="005055F5">
        <w:rPr>
          <w:rFonts w:ascii="Open Sans" w:hAnsi="Open Sans" w:cs="Open Sans"/>
          <w:sz w:val="22"/>
          <w:szCs w:val="22"/>
        </w:rPr>
        <w:t xml:space="preserve">uznanych za </w:t>
      </w:r>
      <w:r w:rsidR="009654BB" w:rsidRPr="008A2305">
        <w:rPr>
          <w:rFonts w:ascii="Open Sans" w:hAnsi="Open Sans" w:cs="Open Sans"/>
          <w:sz w:val="22"/>
          <w:szCs w:val="22"/>
        </w:rPr>
        <w:t>poniesio</w:t>
      </w:r>
      <w:r w:rsidR="005055F5">
        <w:rPr>
          <w:rFonts w:ascii="Open Sans" w:hAnsi="Open Sans" w:cs="Open Sans"/>
          <w:sz w:val="22"/>
          <w:szCs w:val="22"/>
        </w:rPr>
        <w:t>ne</w:t>
      </w:r>
      <w:r w:rsidR="009654BB" w:rsidRPr="008A2305">
        <w:rPr>
          <w:rFonts w:ascii="Open Sans" w:hAnsi="Open Sans" w:cs="Open Sans"/>
          <w:sz w:val="22"/>
          <w:szCs w:val="22"/>
        </w:rPr>
        <w:t xml:space="preserve"> nieprawidłowo</w:t>
      </w:r>
      <w:r w:rsidR="008E6DEA">
        <w:rPr>
          <w:rFonts w:ascii="Open Sans" w:hAnsi="Open Sans" w:cs="Open Sans"/>
          <w:sz w:val="22"/>
          <w:szCs w:val="22"/>
        </w:rPr>
        <w:t>.</w:t>
      </w:r>
      <w:r w:rsidR="009654BB" w:rsidRPr="008A2305">
        <w:rPr>
          <w:rStyle w:val="Odwoanieprzypisudolnego"/>
          <w:rFonts w:ascii="Open Sans" w:hAnsi="Open Sans"/>
          <w:sz w:val="22"/>
          <w:szCs w:val="22"/>
        </w:rPr>
        <w:footnoteReference w:id="111"/>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12"/>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4"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4"/>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0C54A1C4"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105" w:name="_Hlk131019426"/>
      <w:r w:rsidR="001429E3" w:rsidRPr="007A2BD2">
        <w:rPr>
          <w:rFonts w:ascii="Open Sans" w:hAnsi="Open Sans" w:cs="Open Sans"/>
          <w:sz w:val="22"/>
          <w:szCs w:val="22"/>
        </w:rPr>
        <w:t xml:space="preserve"> </w:t>
      </w:r>
      <w:bookmarkEnd w:id="105"/>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113"/>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106" w:name="_Hlk131160606"/>
      <w:bookmarkStart w:id="107"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6"/>
      <w:r w:rsidRPr="007A2BD2">
        <w:rPr>
          <w:rFonts w:ascii="Open Sans" w:hAnsi="Open Sans" w:cs="Open Sans"/>
          <w:sz w:val="22"/>
          <w:szCs w:val="22"/>
        </w:rPr>
        <w:t>:</w:t>
      </w:r>
    </w:p>
    <w:bookmarkEnd w:id="107"/>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114"/>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115"/>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4"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5"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6"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6"/>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7"/>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5D88E885" w14:textId="53C0D562" w:rsidR="00FC3FAC" w:rsidRPr="00FC163A" w:rsidRDefault="00FC3FAC" w:rsidP="00FC163A">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U. z 2022 r. poz. 2509</w:t>
      </w:r>
      <w:r w:rsidR="006F18ED">
        <w:rPr>
          <w:rFonts w:ascii="Open Sans" w:hAnsi="Open Sans" w:cs="Open Sans"/>
          <w:sz w:val="22"/>
          <w:szCs w:val="22"/>
        </w:rPr>
        <w:t>, z późn. zm.</w:t>
      </w:r>
      <w:r w:rsidRPr="007A2BD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8"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8"/>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25CE8929"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8"/>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9" w:name="_Hlk121209912"/>
      <w:r w:rsidRPr="007A2BD2">
        <w:rPr>
          <w:rFonts w:ascii="Open Sans" w:hAnsi="Open Sans" w:cs="Open Sans"/>
          <w:sz w:val="22"/>
          <w:szCs w:val="22"/>
        </w:rPr>
        <w:t>SL2021</w:t>
      </w:r>
      <w:bookmarkEnd w:id="109"/>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10"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1" w:name="_Hlk121209955"/>
      <w:r w:rsidRPr="007A2BD2">
        <w:rPr>
          <w:rFonts w:ascii="Open Sans" w:hAnsi="Open Sans" w:cs="Open Sans"/>
          <w:sz w:val="22"/>
          <w:szCs w:val="22"/>
        </w:rPr>
        <w:t>SL2021 pomiędzy Beneficjentem a Instytucj</w:t>
      </w:r>
      <w:bookmarkEnd w:id="111"/>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10"/>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12"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13"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3"/>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14"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4"/>
      <w:r w:rsidR="009A0886" w:rsidRPr="007A2BD2">
        <w:rPr>
          <w:rFonts w:ascii="Open Sans" w:hAnsi="Open Sans" w:cs="Open Sans"/>
          <w:sz w:val="22"/>
          <w:szCs w:val="22"/>
        </w:rPr>
        <w:t>,</w:t>
      </w:r>
    </w:p>
    <w:p w14:paraId="300AC652" w14:textId="4A9C58B9"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2"/>
      <w:r w:rsidR="0086487D" w:rsidRPr="007A2BD2">
        <w:rPr>
          <w:rStyle w:val="Odwoanieprzypisudolnego"/>
          <w:rFonts w:ascii="Open Sans" w:hAnsi="Open Sans" w:cs="Open Sans"/>
          <w:sz w:val="22"/>
          <w:szCs w:val="22"/>
        </w:rPr>
        <w:footnoteReference w:id="120"/>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15"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21"/>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22"/>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7"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7"/>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5"/>
    </w:p>
    <w:p w14:paraId="10819430" w14:textId="6B0493B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8" w:name="_Hlk121210354"/>
      <w:bookmarkStart w:id="119"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118"/>
      <w:r w:rsidRPr="007A2BD2">
        <w:rPr>
          <w:rFonts w:ascii="Open Sans" w:hAnsi="Open Sans" w:cs="Open Sans"/>
          <w:sz w:val="22"/>
          <w:szCs w:val="22"/>
        </w:rPr>
        <w:t>.</w:t>
      </w:r>
      <w:bookmarkEnd w:id="119"/>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20"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20"/>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21" w:name="_Hlk121210467"/>
      <w:bookmarkStart w:id="122"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1"/>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23"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23"/>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24"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23"/>
      </w:r>
      <w:r w:rsidRPr="007A2BD2">
        <w:rPr>
          <w:rFonts w:ascii="Open Sans" w:hAnsi="Open Sans" w:cs="Open Sans"/>
          <w:i/>
          <w:sz w:val="22"/>
          <w:szCs w:val="22"/>
        </w:rPr>
        <w:t>.</w:t>
      </w:r>
      <w:bookmarkEnd w:id="124"/>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25"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5"/>
    </w:p>
    <w:p w14:paraId="4980C608" w14:textId="69DC138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6"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6"/>
      <w:r w:rsidR="00840398">
        <w:rPr>
          <w:rFonts w:ascii="Open Sans" w:hAnsi="Open Sans" w:cs="Open Sans"/>
          <w:sz w:val="22"/>
          <w:szCs w:val="22"/>
        </w:rPr>
        <w:t xml:space="preserve"> </w:t>
      </w:r>
      <w:r w:rsidR="00840398" w:rsidRPr="00840398">
        <w:rPr>
          <w:rFonts w:ascii="Open Sans" w:hAnsi="Open Sans" w:cs="Open Sans"/>
          <w:sz w:val="22"/>
          <w:szCs w:val="22"/>
        </w:rPr>
        <w:t>Działania Beneficjenta w trybie procedury awaryjnej, podejmowane po przekazaniu informacji o której mowa w zdaniu poprzednim są bezskuteczne.</w:t>
      </w:r>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7"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7"/>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8"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8"/>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9"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9"/>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30"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30"/>
    </w:p>
    <w:bookmarkEnd w:id="122"/>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31"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32" w:name="_Hlk128126833"/>
      <w:r w:rsidRPr="007A2BD2">
        <w:rPr>
          <w:rFonts w:ascii="Open Sans" w:hAnsi="Open Sans" w:cs="Open Sans"/>
          <w:sz w:val="22"/>
          <w:szCs w:val="22"/>
        </w:rPr>
        <w:t>na podstawie art. 90 ust. 2 w związku z art. 87 ust. 1 ustawy</w:t>
      </w:r>
      <w:bookmarkEnd w:id="132"/>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24"/>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5"/>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23032C30"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6"/>
      </w:r>
      <w:r w:rsidRPr="007A2BD2">
        <w:rPr>
          <w:rFonts w:ascii="Open Sans" w:hAnsi="Open Sans" w:cs="Open Sans"/>
          <w:sz w:val="22"/>
          <w:szCs w:val="22"/>
        </w:rPr>
        <w:t xml:space="preserve">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3" w:name="_Hlk107992370"/>
      <w:r w:rsidRPr="007A2BD2">
        <w:rPr>
          <w:rFonts w:ascii="Open Sans" w:hAnsi="Open Sans" w:cs="Open Sans"/>
          <w:sz w:val="22"/>
          <w:szCs w:val="22"/>
        </w:rPr>
        <w:t xml:space="preserve">i zgłasza, a także zawiadamia osoby, których dane dotyczą, </w:t>
      </w:r>
      <w:bookmarkEnd w:id="133"/>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34"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34"/>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5" w:name="_Hlk107992490"/>
      <w:r w:rsidRPr="007A2BD2">
        <w:rPr>
          <w:rFonts w:ascii="Open Sans" w:hAnsi="Open Sans" w:cs="Open Sans"/>
          <w:sz w:val="22"/>
          <w:szCs w:val="22"/>
        </w:rPr>
        <w:t xml:space="preserve">które mogą mieć negatywny wpływ na ich przetwarzanie </w:t>
      </w:r>
      <w:bookmarkEnd w:id="135"/>
      <w:r w:rsidRPr="007A2BD2">
        <w:rPr>
          <w:rFonts w:ascii="Open Sans" w:hAnsi="Open Sans" w:cs="Open Sans"/>
          <w:sz w:val="22"/>
          <w:szCs w:val="22"/>
        </w:rPr>
        <w:t>w związku z realizacją FEnIKS.</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6" w:name="_Hlk107992576"/>
      <w:r w:rsidRPr="007A2BD2">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136"/>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127"/>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28"/>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8"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8"/>
    </w:p>
    <w:p w14:paraId="26B11F43" w14:textId="721C379F" w:rsidR="00B56846"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p w14:paraId="3F8EB710" w14:textId="77777777" w:rsidR="005003DF" w:rsidRPr="007A2BD2" w:rsidRDefault="005003DF" w:rsidP="00D305A9">
      <w:pPr>
        <w:pStyle w:val="Akapitzlist"/>
        <w:widowControl w:val="0"/>
        <w:spacing w:after="120"/>
        <w:ind w:left="426"/>
        <w:jc w:val="both"/>
        <w:rPr>
          <w:rFonts w:ascii="Open Sans" w:hAnsi="Open Sans" w:cs="Open Sans"/>
          <w:sz w:val="22"/>
          <w:szCs w:val="22"/>
        </w:rPr>
      </w:pPr>
    </w:p>
    <w:bookmarkEnd w:id="131"/>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29"/>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30"/>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40" w:name="_Hlk136848027"/>
      <w:r w:rsidR="008275FB" w:rsidRPr="007A2BD2">
        <w:rPr>
          <w:rFonts w:ascii="Open Sans" w:hAnsi="Open Sans" w:cs="Open Sans"/>
          <w:sz w:val="22"/>
          <w:szCs w:val="22"/>
        </w:rPr>
        <w:t xml:space="preserve">lub obowiązywania w </w:t>
      </w:r>
      <w:bookmarkEnd w:id="140"/>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31"/>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32"/>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33"/>
      </w:r>
      <w:r w:rsidR="00D51F08" w:rsidRPr="007A2BD2" w:rsidDel="00D51F08">
        <w:rPr>
          <w:rFonts w:ascii="Open Sans" w:hAnsi="Open Sans" w:cs="Open Sans"/>
          <w:b/>
          <w:bCs/>
          <w:sz w:val="22"/>
          <w:szCs w:val="22"/>
        </w:rPr>
        <w:t xml:space="preserve"> </w:t>
      </w:r>
    </w:p>
    <w:p w14:paraId="034AE5F6" w14:textId="77777777" w:rsidR="008104C2" w:rsidRDefault="00BA05E3" w:rsidP="008A2305">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34"/>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41" w:name="_Hlk127268570"/>
      <w:bookmarkStart w:id="142" w:name="_Hlk127268600"/>
      <w:r w:rsidRPr="007A2BD2">
        <w:rPr>
          <w:rFonts w:ascii="Open Sans" w:hAnsi="Open Sans" w:cs="Open Sans"/>
          <w:b/>
          <w:bCs/>
          <w:sz w:val="22"/>
          <w:szCs w:val="22"/>
        </w:rPr>
        <w:t>Warunki zawieszające przekazanie dofinansowania związane z zabezpieczeniem wykonania Umowy</w:t>
      </w:r>
      <w:bookmarkEnd w:id="141"/>
      <w:r w:rsidRPr="007A2BD2">
        <w:rPr>
          <w:rStyle w:val="Odwoanieprzypisudolnego"/>
          <w:rFonts w:ascii="Open Sans" w:hAnsi="Open Sans" w:cs="Open Sans"/>
          <w:b/>
          <w:bCs/>
          <w:sz w:val="22"/>
          <w:szCs w:val="22"/>
        </w:rPr>
        <w:footnoteReference w:id="135"/>
      </w:r>
    </w:p>
    <w:bookmarkEnd w:id="142"/>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36"/>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34B55671"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w:t>
      </w:r>
      <w:r w:rsidR="000A139F">
        <w:rPr>
          <w:rFonts w:ascii="Open Sans" w:hAnsi="Open Sans" w:cs="Open Sans"/>
          <w:sz w:val="22"/>
          <w:szCs w:val="22"/>
        </w:rPr>
        <w:t xml:space="preserve"> oraz kwoty dofinansowania, o której mowa w § 6 ust. 1</w:t>
      </w:r>
      <w:r w:rsidRPr="007A2BD2">
        <w:rPr>
          <w:rFonts w:ascii="Open Sans" w:hAnsi="Open Sans" w:cs="Open Sans"/>
          <w:sz w:val="22"/>
          <w:szCs w:val="22"/>
        </w:rPr>
        <w:t>, o czym poinformuje Beneficjenta w formie pisemnej.</w:t>
      </w:r>
      <w:r w:rsidR="00B026AF" w:rsidRPr="007A2BD2">
        <w:rPr>
          <w:rFonts w:ascii="Open Sans" w:hAnsi="Open Sans" w:cs="Open Sans"/>
          <w:sz w:val="22"/>
          <w:szCs w:val="22"/>
        </w:rPr>
        <w:t xml:space="preserve"> </w:t>
      </w:r>
      <w:bookmarkStart w:id="143" w:name="_Hlk122033255"/>
      <w:bookmarkStart w:id="144" w:name="_Hlk122515081"/>
      <w:r w:rsidR="00B026AF" w:rsidRPr="007A2BD2">
        <w:rPr>
          <w:rFonts w:ascii="Open Sans" w:hAnsi="Open Sans" w:cs="Open Sans"/>
          <w:sz w:val="22"/>
          <w:szCs w:val="22"/>
        </w:rPr>
        <w:t>Stanowisko Instytucji Wdrażającej w powyższym zakresie będzie wiążące dla Beneficjenta</w:t>
      </w:r>
      <w:bookmarkEnd w:id="143"/>
      <w:r w:rsidR="00B026AF" w:rsidRPr="007A2BD2">
        <w:rPr>
          <w:rFonts w:ascii="Open Sans" w:hAnsi="Open Sans" w:cs="Open Sans"/>
          <w:sz w:val="22"/>
          <w:szCs w:val="22"/>
        </w:rPr>
        <w:t>.</w:t>
      </w:r>
      <w:bookmarkEnd w:id="144"/>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75E32C6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064E96">
        <w:rPr>
          <w:rFonts w:ascii="Open Sans" w:hAnsi="Open Sans" w:cs="Open Sans"/>
          <w:sz w:val="22"/>
          <w:szCs w:val="22"/>
        </w:rPr>
        <w:t>4</w:t>
      </w:r>
      <w:r w:rsidR="004D0FAD" w:rsidRPr="007A2BD2">
        <w:rPr>
          <w:rFonts w:ascii="Open Sans" w:hAnsi="Open Sans" w:cs="Open Sans"/>
          <w:sz w:val="22"/>
          <w:szCs w:val="22"/>
        </w:rPr>
        <w:t xml:space="preserve"> r. poz. </w:t>
      </w:r>
      <w:r w:rsidR="00064E96">
        <w:rPr>
          <w:rFonts w:ascii="Open Sans" w:hAnsi="Open Sans" w:cs="Open Sans"/>
          <w:sz w:val="22"/>
          <w:szCs w:val="22"/>
        </w:rPr>
        <w:t>1045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1F4DE389"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5"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6" w:name="_Hlk131416280"/>
      <w:r w:rsidR="00772FBB" w:rsidRPr="007A2BD2">
        <w:rPr>
          <w:rStyle w:val="Odwoanieprzypisudolnego"/>
          <w:rFonts w:ascii="Open Sans" w:hAnsi="Open Sans" w:cs="Open Sans"/>
          <w:sz w:val="22"/>
          <w:szCs w:val="22"/>
        </w:rPr>
        <w:footnoteReference w:id="137"/>
      </w:r>
      <w:bookmarkEnd w:id="145"/>
      <w:bookmarkEnd w:id="146"/>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26833F2F"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7"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7"/>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8"/>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39"/>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8"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8"/>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9"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9"/>
      <w:r w:rsidR="00407C79" w:rsidRPr="007A2BD2">
        <w:rPr>
          <w:rFonts w:ascii="Open Sans" w:hAnsi="Open Sans" w:cs="Open Sans"/>
          <w:sz w:val="22"/>
          <w:szCs w:val="22"/>
        </w:rPr>
        <w:t>.</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DD371" w14:textId="77777777" w:rsidR="007B78D8" w:rsidRDefault="007B78D8">
      <w:r>
        <w:separator/>
      </w:r>
    </w:p>
  </w:endnote>
  <w:endnote w:type="continuationSeparator" w:id="0">
    <w:p w14:paraId="4457D514" w14:textId="77777777" w:rsidR="007B78D8" w:rsidRDefault="007B7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Arial"/>
    <w:panose1 w:val="00000000000000000000"/>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9BCE4" w14:textId="77777777" w:rsidR="007B78D8" w:rsidRDefault="007B78D8">
      <w:r>
        <w:separator/>
      </w:r>
    </w:p>
  </w:footnote>
  <w:footnote w:type="continuationSeparator" w:id="0">
    <w:p w14:paraId="66F962A4" w14:textId="77777777" w:rsidR="007B78D8" w:rsidRDefault="007B78D8">
      <w:r>
        <w:continuationSeparator/>
      </w:r>
    </w:p>
  </w:footnote>
  <w:footnote w:id="1">
    <w:p w14:paraId="1BF76451"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642E8A" w:rsidRPr="009B5CD7" w:rsidRDefault="00FA03E2"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7E6ED9" w:rsidRPr="00D305A9" w:rsidRDefault="007E6ED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CA4342" w:rsidRPr="009B5CD7">
        <w:rPr>
          <w:rFonts w:ascii="Open Sans" w:hAnsi="Open Sans" w:cs="Open Sans"/>
        </w:rPr>
        <w:t xml:space="preserve"> w zależności od formy zawarcia Umowy</w:t>
      </w:r>
      <w:r w:rsidRPr="009B5CD7">
        <w:rPr>
          <w:rFonts w:ascii="Open Sans" w:hAnsi="Open Sans" w:cs="Open Sans"/>
        </w:rPr>
        <w:t>.</w:t>
      </w:r>
    </w:p>
  </w:footnote>
  <w:footnote w:id="4">
    <w:p w14:paraId="5A1045D2"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6">
    <w:p w14:paraId="444AEC6F"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8">
    <w:p w14:paraId="24070E3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4A3E31A7" w:rsidR="00642E8A" w:rsidRPr="00D305A9"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44B0" w:rsidRPr="009B5CD7">
        <w:rPr>
          <w:rFonts w:ascii="Open Sans" w:hAnsi="Open Sans" w:cs="Open Sans"/>
        </w:rPr>
        <w:t>Należy w</w:t>
      </w:r>
      <w:r w:rsidRPr="009B5CD7">
        <w:rPr>
          <w:rFonts w:ascii="Open Sans" w:hAnsi="Open Sans" w:cs="Open Sans"/>
        </w:rPr>
        <w:t>ykreślić jeśli nie dotyczy.</w:t>
      </w:r>
    </w:p>
  </w:footnote>
  <w:footnote w:id="11">
    <w:p w14:paraId="4F9BA40B" w14:textId="538536E2" w:rsidR="0005605C" w:rsidRPr="009B5CD7" w:rsidRDefault="0005605C"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003044B0" w:rsidRPr="009B5CD7">
        <w:rPr>
          <w:rFonts w:ascii="Open Sans" w:hAnsi="Open Sans" w:cs="Open Sans"/>
        </w:rPr>
        <w:t>Należy w</w:t>
      </w:r>
      <w:r w:rsidRPr="009B5CD7">
        <w:rPr>
          <w:rFonts w:ascii="Open Sans" w:hAnsi="Open Sans" w:cs="Open Sans"/>
        </w:rPr>
        <w:t>ykreślić jeśli nie dotyczy.</w:t>
      </w:r>
      <w:bookmarkEnd w:id="14"/>
    </w:p>
  </w:footnote>
  <w:footnote w:id="12">
    <w:p w14:paraId="2F25427B" w14:textId="0C12A1DD" w:rsidR="004F07C2" w:rsidRPr="009B5CD7" w:rsidRDefault="004F07C2"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w:t>
      </w:r>
      <w:r w:rsidR="00BE06DD" w:rsidRPr="009B5CD7">
        <w:rPr>
          <w:rFonts w:ascii="Open Sans" w:hAnsi="Open Sans" w:cs="Open Sans"/>
        </w:rPr>
        <w:t>Należy w</w:t>
      </w:r>
      <w:r w:rsidRPr="009B5CD7">
        <w:rPr>
          <w:rFonts w:ascii="Open Sans" w:hAnsi="Open Sans" w:cs="Open Sans"/>
        </w:rPr>
        <w:t>ykreślić jeśli nie dotyczy.</w:t>
      </w:r>
    </w:p>
  </w:footnote>
  <w:footnote w:id="13">
    <w:p w14:paraId="7AB6A5E2" w14:textId="722972FA" w:rsidR="00931924" w:rsidRPr="00D305A9" w:rsidRDefault="0093192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Należy wykreślić, jeżeli w ocenie </w:t>
      </w:r>
      <w:r w:rsidR="006E56CB" w:rsidRPr="009B5CD7">
        <w:rPr>
          <w:rFonts w:ascii="Open Sans" w:hAnsi="Open Sans" w:cs="Open Sans"/>
        </w:rPr>
        <w:t>IP</w:t>
      </w:r>
      <w:r w:rsidRPr="009B5CD7">
        <w:rPr>
          <w:rFonts w:ascii="Open Sans" w:hAnsi="Open Sans" w:cs="Open Sans"/>
        </w:rPr>
        <w:t xml:space="preserve"> załącznik nie jest wymagany</w:t>
      </w:r>
      <w:r w:rsidR="006E56CB" w:rsidRPr="009B5CD7">
        <w:rPr>
          <w:rFonts w:ascii="Open Sans" w:hAnsi="Open Sans" w:cs="Open Sans"/>
        </w:rPr>
        <w:t>.</w:t>
      </w:r>
    </w:p>
  </w:footnote>
  <w:footnote w:id="14">
    <w:p w14:paraId="7F4E3015" w14:textId="12B57BF4"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5">
    <w:p w14:paraId="1607E473" w14:textId="7B0383EA" w:rsidR="00CF7BE6" w:rsidRPr="00D305A9" w:rsidRDefault="00CF7BE6"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6">
    <w:p w14:paraId="7597850B"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3F4345" w:rsidRPr="00D305A9" w:rsidRDefault="003F4345" w:rsidP="009B5CD7">
      <w:pPr>
        <w:pStyle w:val="Tekstprzypisudolneg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642E8A" w:rsidRPr="00D305A9" w:rsidRDefault="003F4345" w:rsidP="00D305A9">
      <w:pPr>
        <w:pStyle w:val="Tekstprzypisudolneg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9B5CD7" w:rsidRDefault="00762B48" w:rsidP="00D305A9">
      <w:pPr>
        <w:pStyle w:val="Tekstprzypisudolnego"/>
        <w:tabs>
          <w:tab w:val="left" w:pos="720"/>
        </w:tabs>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8">
    <w:p w14:paraId="02FCBDEF" w14:textId="3B377D7F" w:rsidR="00385FC1" w:rsidRPr="009B5CD7" w:rsidRDefault="00385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 w:id="19">
    <w:p w14:paraId="1543AD1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jeden rachunek bankowy dla przekazywania zaliczki.</w:t>
      </w:r>
    </w:p>
  </w:footnote>
  <w:footnote w:id="22">
    <w:p w14:paraId="549FC514" w14:textId="686C80F3"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3">
    <w:p w14:paraId="34004038" w14:textId="2B189081"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4">
    <w:p w14:paraId="1C0B36E0" w14:textId="2C8AA41F" w:rsidR="00550D7B" w:rsidRPr="00D305A9" w:rsidRDefault="00550D7B"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3D3FDC71" w14:textId="38353F8D" w:rsidR="003B33B7" w:rsidRPr="00D305A9" w:rsidRDefault="003B33B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6">
    <w:p w14:paraId="01E5B1BA"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7">
    <w:p w14:paraId="63DFE72A"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8">
    <w:p w14:paraId="5B323D1C" w14:textId="77777777" w:rsidR="00884A79" w:rsidRPr="00D305A9" w:rsidRDefault="00884A7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29">
    <w:p w14:paraId="05436BA9" w14:textId="714A5A8C" w:rsidR="00DA4B41" w:rsidRPr="009B5CD7" w:rsidRDefault="00DA4B4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0">
    <w:p w14:paraId="286DC605" w14:textId="77777777" w:rsidR="00B04998" w:rsidRPr="009B5CD7" w:rsidRDefault="00B0499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1">
    <w:p w14:paraId="3E76BAED" w14:textId="76AE3255" w:rsidR="00950C5D" w:rsidRPr="009B5CD7" w:rsidRDefault="00950C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KPON</w:t>
      </w:r>
      <w:r w:rsidR="00C75635" w:rsidRPr="009B5CD7">
        <w:rPr>
          <w:rFonts w:ascii="Open Sans" w:hAnsi="Open Sans" w:cs="Open Sans"/>
        </w:rPr>
        <w:t>,</w:t>
      </w:r>
      <w:r w:rsidR="00E876E7" w:rsidRPr="009B5CD7">
        <w:rPr>
          <w:rFonts w:ascii="Open Sans" w:hAnsi="Open Sans" w:cs="Open Sans"/>
        </w:rPr>
        <w:t xml:space="preserve"> zgodnie z przeprowadzoną przez IP analizą oraz specyfiką Projektu.</w:t>
      </w:r>
    </w:p>
  </w:footnote>
  <w:footnote w:id="32">
    <w:p w14:paraId="6BEDE778" w14:textId="02F40EA6" w:rsidR="00950C5D" w:rsidRPr="009B5CD7" w:rsidRDefault="00950C5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w:t>
      </w:r>
      <w:r w:rsidR="00C75635" w:rsidRPr="009B5CD7">
        <w:rPr>
          <w:rFonts w:ascii="Open Sans" w:hAnsi="Open Sans" w:cs="Open Sans"/>
        </w:rPr>
        <w:t>P</w:t>
      </w:r>
      <w:r w:rsidR="00E876E7" w:rsidRPr="009B5CD7">
        <w:rPr>
          <w:rFonts w:ascii="Open Sans" w:hAnsi="Open Sans" w:cs="Open Sans"/>
        </w:rPr>
        <w:t>, zgodnie z przeprowadzoną przez IP analizą oraz specyfiką Projektu.</w:t>
      </w:r>
    </w:p>
  </w:footnote>
  <w:footnote w:id="33">
    <w:p w14:paraId="5A19B4E9" w14:textId="18356A3D"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C102D1" w:rsidRPr="009B5CD7">
        <w:rPr>
          <w:rFonts w:ascii="Open Sans" w:hAnsi="Open Sans" w:cs="Open Sans"/>
        </w:rPr>
        <w:t xml:space="preserve">Pojęcie „wszczęcia postępowania” jest rozumiane w taki sposób, w jaki definiują je właściwe </w:t>
      </w:r>
      <w:r w:rsidR="00C102D1" w:rsidRPr="009B5CD7">
        <w:rPr>
          <w:rFonts w:ascii="Open Sans" w:hAnsi="Open Sans" w:cs="Open Sans"/>
          <w:i/>
        </w:rPr>
        <w:t>Wytyczne dotyczące kwalifikowalności wydatków na lata 2021-2027</w:t>
      </w:r>
      <w:r w:rsidR="00C102D1" w:rsidRPr="009B5CD7">
        <w:rPr>
          <w:rFonts w:ascii="Open Sans" w:hAnsi="Open Sans" w:cs="Open Sans"/>
        </w:rPr>
        <w:t>.</w:t>
      </w:r>
    </w:p>
  </w:footnote>
  <w:footnote w:id="34">
    <w:p w14:paraId="16BF9139" w14:textId="50449CA7" w:rsidR="00373BD0" w:rsidRPr="00D305A9" w:rsidRDefault="00373BD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455E6" w:rsidRPr="009B5CD7">
        <w:rPr>
          <w:rFonts w:ascii="Open Sans" w:hAnsi="Open Sans" w:cs="Open Sans"/>
        </w:rPr>
        <w:t xml:space="preserve">Należy wykreślić jeżeli wykreśleniu podlega § 4a. </w:t>
      </w:r>
      <w:r w:rsidR="001850A5"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r w:rsidR="00E455E6" w:rsidRPr="00D305A9">
        <w:rPr>
          <w:rFonts w:ascii="Open Sans" w:hAnsi="Open Sans" w:cs="Open Sans"/>
        </w:rPr>
        <w:t>.</w:t>
      </w:r>
    </w:p>
  </w:footnote>
  <w:footnote w:id="35">
    <w:p w14:paraId="633E7FAE" w14:textId="4E8B24B1" w:rsidR="00E455E6" w:rsidRPr="009B5CD7" w:rsidRDefault="00E455E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6">
    <w:p w14:paraId="18DFF4FC" w14:textId="28C861EB"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7">
    <w:p w14:paraId="62C63279" w14:textId="6D567516"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03060E65" w14:textId="03A75EAF" w:rsidR="00F7308E" w:rsidRPr="00D305A9" w:rsidRDefault="00F7308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39">
    <w:p w14:paraId="7B674C59" w14:textId="77777777" w:rsidR="00171E37" w:rsidRPr="00D305A9" w:rsidRDefault="00171E3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0">
    <w:p w14:paraId="71829EEE" w14:textId="09AD40BA" w:rsidR="006E7EF3" w:rsidRDefault="006E7EF3" w:rsidP="006E7EF3">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41">
    <w:p w14:paraId="4386F463" w14:textId="24AF8311" w:rsidR="00CE2CCB" w:rsidRPr="00D305A9" w:rsidRDefault="00CE2CC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0398" w:rsidRPr="009B5CD7">
        <w:rPr>
          <w:rFonts w:ascii="Open Sans" w:hAnsi="Open Sans" w:cs="Open Sans"/>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w:t>
      </w:r>
      <w:r w:rsidR="004B0398" w:rsidRPr="00D305A9">
        <w:rPr>
          <w:rFonts w:ascii="Open Sans" w:hAnsi="Open Sans" w:cs="Open Sans"/>
        </w:rPr>
        <w:t>j, wówczas Beneficjent nie ma obowiązku udokumentowania prowadzenia analizy ryzyka wystąpienia nadużyć finansowych dla Projektu.</w:t>
      </w:r>
    </w:p>
  </w:footnote>
  <w:footnote w:id="42">
    <w:p w14:paraId="0C0DB9D2" w14:textId="3B2CC826" w:rsidR="00806543" w:rsidRPr="008A2305" w:rsidRDefault="00806543" w:rsidP="00806543">
      <w:pPr>
        <w:pStyle w:val="Tekstprzypisudolnego"/>
        <w:rPr>
          <w:rFonts w:ascii="Open Sans" w:hAnsi="Open Sans" w:cs="Open Sans"/>
        </w:rPr>
      </w:pPr>
      <w:r>
        <w:rPr>
          <w:rStyle w:val="Odwoanieprzypisudolnego"/>
        </w:rPr>
        <w:footnoteRef/>
      </w:r>
      <w:r w:rsidRPr="008A2305">
        <w:rPr>
          <w:rFonts w:ascii="Open Sans" w:hAnsi="Open Sans" w:cs="Open Sans"/>
          <w:u w:val="single"/>
        </w:rPr>
        <w:t xml:space="preserve">W rozumieniu art. 28 </w:t>
      </w:r>
      <w:r w:rsidR="00632737">
        <w:rPr>
          <w:rFonts w:ascii="Open Sans" w:hAnsi="Open Sans" w:cs="Open Sans"/>
          <w:u w:val="single"/>
        </w:rPr>
        <w:t xml:space="preserve">ustawy </w:t>
      </w:r>
      <w:r w:rsidRPr="008A2305">
        <w:rPr>
          <w:rFonts w:ascii="Open Sans" w:hAnsi="Open Sans" w:cs="Open Sans"/>
          <w:u w:val="single"/>
        </w:rPr>
        <w:t>Pzp / Pkt. 1 sekcji 3.2.2. Wytycznych dot</w:t>
      </w:r>
      <w:r w:rsidR="00632737">
        <w:rPr>
          <w:rFonts w:ascii="Open Sans" w:hAnsi="Open Sans" w:cs="Open Sans"/>
          <w:u w:val="single"/>
        </w:rPr>
        <w:t>yczących</w:t>
      </w:r>
      <w:r w:rsidRPr="008A2305">
        <w:rPr>
          <w:rFonts w:ascii="Open Sans" w:hAnsi="Open Sans" w:cs="Open Sans"/>
          <w:u w:val="single"/>
        </w:rPr>
        <w:t xml:space="preserve"> kwalifikowalności wydatków na lata 2021-2027</w:t>
      </w:r>
    </w:p>
    <w:p w14:paraId="3489153B" w14:textId="059E5CA6" w:rsidR="00806543" w:rsidRDefault="00806543">
      <w:pPr>
        <w:pStyle w:val="Tekstprzypisudolnego"/>
      </w:pPr>
      <w:r>
        <w:t xml:space="preserve"> </w:t>
      </w:r>
    </w:p>
  </w:footnote>
  <w:footnote w:id="43">
    <w:p w14:paraId="0B9376B1" w14:textId="51AD9E61" w:rsidR="00AA21E3" w:rsidRPr="00D305A9" w:rsidRDefault="00AA21E3"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Jeśli </w:t>
      </w:r>
      <w:r w:rsidR="005E57EF" w:rsidRPr="009B5CD7">
        <w:rPr>
          <w:rFonts w:ascii="Open Sans" w:hAnsi="Open Sans" w:cs="Open Sans"/>
        </w:rPr>
        <w:t>w</w:t>
      </w:r>
      <w:r w:rsidRPr="00D305A9">
        <w:rPr>
          <w:rFonts w:ascii="Open Sans" w:hAnsi="Open Sans" w:cs="Open Sans"/>
        </w:rPr>
        <w:t xml:space="preserve">ykonawca nie posiada własnej strony internetowej, wówczas uzgadnia miejsce upublicznienia informacji o mechanizmie z Beneficjentem. </w:t>
      </w:r>
    </w:p>
  </w:footnote>
  <w:footnote w:id="44">
    <w:p w14:paraId="0B0C3E43" w14:textId="77777777" w:rsidR="00EB0ACC" w:rsidRPr="009B5CD7" w:rsidRDefault="00EB0AC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5">
    <w:p w14:paraId="27E1AA39" w14:textId="77777777" w:rsidR="00B84BEA" w:rsidRPr="009B5CD7" w:rsidRDefault="00B84BEA"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6">
    <w:p w14:paraId="6684920F" w14:textId="45EBE2EF"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7">
    <w:p w14:paraId="354E2164" w14:textId="77777777"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8">
    <w:p w14:paraId="72131E19" w14:textId="05D20755"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w:t>
      </w:r>
      <w:r w:rsidR="00CA5E97" w:rsidRPr="009B5CD7">
        <w:rPr>
          <w:rFonts w:ascii="Open Sans" w:hAnsi="Open Sans" w:cs="Open Sans"/>
        </w:rPr>
        <w:t xml:space="preserve"> lub</w:t>
      </w:r>
      <w:r w:rsidRPr="009B5CD7">
        <w:rPr>
          <w:rFonts w:ascii="Open Sans" w:hAnsi="Open Sans" w:cs="Open Sans"/>
        </w:rPr>
        <w:t xml:space="preserve"> uchylenia tych decyzji.</w:t>
      </w:r>
    </w:p>
  </w:footnote>
  <w:footnote w:id="49">
    <w:p w14:paraId="627686DD"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50">
    <w:p w14:paraId="7820A7C5" w14:textId="173B4DD8"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sidR="00DD4EBC">
        <w:rPr>
          <w:rFonts w:ascii="Open Sans" w:hAnsi="Open Sans" w:cs="Open Sans"/>
        </w:rPr>
        <w:t xml:space="preserve"> </w:t>
      </w:r>
      <w:r w:rsidRPr="009B5CD7">
        <w:rPr>
          <w:rFonts w:ascii="Open Sans" w:hAnsi="Open Sans" w:cs="Open Sans"/>
        </w:rPr>
        <w:t>s</w:t>
      </w:r>
      <w:r w:rsidR="00DD4EBC">
        <w:rPr>
          <w:rFonts w:ascii="Open Sans" w:hAnsi="Open Sans" w:cs="Open Sans"/>
        </w:rPr>
        <w:t>prawie</w:t>
      </w:r>
      <w:r w:rsidRPr="009B5CD7">
        <w:rPr>
          <w:rFonts w:ascii="Open Sans" w:hAnsi="Open Sans" w:cs="Open Sans"/>
        </w:rPr>
        <w:t xml:space="preserve"> zmiany tej decyzji lub decyzji wydanej w wyniku wniesionych odwołań od tej decyzji (tzw. decyzji reformatoryjnej), decyzji wydanej w wyniku wznowienia postępowania w sprawie zakończonej ostatecznymi decyzjami.</w:t>
      </w:r>
    </w:p>
  </w:footnote>
  <w:footnote w:id="51">
    <w:p w14:paraId="17D12874"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2">
    <w:p w14:paraId="2F9C91D0" w14:textId="77777777" w:rsidR="00395779" w:rsidRPr="009B5CD7" w:rsidRDefault="003957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jeśli nie dotyczy.</w:t>
      </w:r>
    </w:p>
  </w:footnote>
  <w:footnote w:id="53">
    <w:p w14:paraId="64B44E44" w14:textId="77777777" w:rsidR="009564E2" w:rsidRDefault="009564E2" w:rsidP="009564E2">
      <w:pPr>
        <w:pStyle w:val="Tekstprzypisudolnego"/>
        <w:jc w:val="both"/>
      </w:pPr>
      <w:r>
        <w:rPr>
          <w:rStyle w:val="Odwoanieprzypisudolnego"/>
        </w:rPr>
        <w:footnoteRef/>
      </w:r>
      <w:r>
        <w:t xml:space="preserve"> </w:t>
      </w:r>
      <w:r w:rsidRPr="00E607D8">
        <w:rPr>
          <w:rFonts w:ascii="Open Sans" w:hAnsi="Open Sans" w:cs="Open Sans"/>
        </w:rPr>
        <w:t>Niepotrzebne wykreślić. Wskazanie terminu złożenia raportu końcowego, o którym mowa w § 4c ust. 2, należy pozostawić wyłącznie w przypadku niewykreślenia § 4c z treści Umowy. W sytuacji, gdy § 4c podlega wykreśleniu, należy pozostawić jedynie termin złożenia wniosku o płatność końcową.</w:t>
      </w:r>
    </w:p>
  </w:footnote>
  <w:footnote w:id="54">
    <w:p w14:paraId="4CE94C3B" w14:textId="77777777" w:rsidR="00A72C37" w:rsidRPr="00D305A9" w:rsidRDefault="00A72C3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wykreślić jeśli nie dotyczy.</w:t>
      </w:r>
    </w:p>
  </w:footnote>
  <w:footnote w:id="55">
    <w:p w14:paraId="1C19C9EC" w14:textId="7D4F851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BB1B01" w:rsidRPr="009B5CD7">
        <w:rPr>
          <w:rFonts w:ascii="Open Sans" w:hAnsi="Open Sans" w:cs="Open Sans"/>
        </w:rPr>
        <w:t>wy</w:t>
      </w:r>
      <w:r w:rsidRPr="009B5CD7">
        <w:rPr>
          <w:rFonts w:ascii="Open Sans" w:hAnsi="Open Sans" w:cs="Open Sans"/>
        </w:rPr>
        <w:t>kreślić.</w:t>
      </w:r>
    </w:p>
  </w:footnote>
  <w:footnote w:id="56">
    <w:p w14:paraId="24641769" w14:textId="6EB26D4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D1F9A" w:rsidRPr="009B5CD7">
        <w:rPr>
          <w:rFonts w:ascii="Open Sans" w:hAnsi="Open Sans" w:cs="Open Sans"/>
        </w:rPr>
        <w:t>Należy w</w:t>
      </w:r>
      <w:r w:rsidRPr="009B5CD7">
        <w:rPr>
          <w:rFonts w:ascii="Open Sans" w:hAnsi="Open Sans" w:cs="Open Sans"/>
        </w:rPr>
        <w:t>ykreślić ustęp jeżeli nie dotyczy.</w:t>
      </w:r>
    </w:p>
  </w:footnote>
  <w:footnote w:id="57">
    <w:p w14:paraId="636C5B8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8">
    <w:p w14:paraId="4EFF1624" w14:textId="7777777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9">
    <w:p w14:paraId="515CD7BD" w14:textId="77777777" w:rsidR="005C2DE3" w:rsidRPr="00D86EFF" w:rsidRDefault="005C2DE3" w:rsidP="005C2DE3">
      <w:pPr>
        <w:pStyle w:val="Tekstprzypisudolnego"/>
        <w:jc w:val="both"/>
        <w:rPr>
          <w:rFonts w:ascii="Open Sans" w:hAnsi="Open Sans" w:cs="Open Sans"/>
        </w:rPr>
      </w:pPr>
      <w:r w:rsidRPr="00D86EFF">
        <w:rPr>
          <w:rStyle w:val="Odwoanieprzypisudolnego"/>
          <w:rFonts w:ascii="Open Sans" w:hAnsi="Open Sans" w:cs="Open Sans"/>
        </w:rPr>
        <w:footnoteRef/>
      </w:r>
      <w:r w:rsidRPr="00D86EFF">
        <w:rPr>
          <w:rFonts w:ascii="Open Sans" w:hAnsi="Open Sans" w:cs="Open Sans"/>
        </w:rPr>
        <w:t xml:space="preserve"> </w:t>
      </w:r>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 xml:space="preserve">W pozostałych przypadkach należy wykreślić. </w:t>
      </w:r>
    </w:p>
  </w:footnote>
  <w:footnote w:id="60">
    <w:p w14:paraId="2B013859" w14:textId="4E16D1B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2C08" w:rsidRPr="009B5CD7">
        <w:rPr>
          <w:rFonts w:ascii="Open Sans" w:hAnsi="Open Sans" w:cs="Open Sans"/>
        </w:rPr>
        <w:t>Należy w</w:t>
      </w:r>
      <w:r w:rsidRPr="009B5CD7">
        <w:rPr>
          <w:rFonts w:ascii="Open Sans" w:hAnsi="Open Sans" w:cs="Open Sans"/>
        </w:rPr>
        <w:t>ykreślić wyrażenie „z zastrzeżeniem ust. 5” w przypadku wykreślenia ust. 5 z powodu braku zastosowania.</w:t>
      </w:r>
    </w:p>
  </w:footnote>
  <w:footnote w:id="61">
    <w:p w14:paraId="68DB7CEE" w14:textId="5C778D94"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ykreślić w przypadku wystąpienia pomocy publicznej.</w:t>
      </w:r>
    </w:p>
  </w:footnote>
  <w:footnote w:id="62">
    <w:p w14:paraId="4754A50E" w14:textId="0CA1C928" w:rsidR="00642E8A" w:rsidRPr="00D305A9" w:rsidRDefault="003F4345" w:rsidP="009B5CD7">
      <w:pPr>
        <w:autoSpaceDE w:val="0"/>
        <w:autoSpaceDN w:val="0"/>
        <w:adjustRightInd w:val="0"/>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58" w:name="_Hlk129866476"/>
      <w:r w:rsidRPr="009B5CD7">
        <w:rPr>
          <w:rFonts w:ascii="Open Sans" w:hAnsi="Open Sans" w:cs="Open Sans"/>
        </w:rPr>
        <w:t>Należy wpisać kwotę, która będzie stanowiła wkład własny Beneficjenta</w:t>
      </w:r>
      <w:r w:rsidR="003355AB" w:rsidRPr="009B5CD7">
        <w:rPr>
          <w:rFonts w:ascii="Open Sans" w:hAnsi="Open Sans" w:cs="Open Sans"/>
        </w:rPr>
        <w:t>.</w:t>
      </w:r>
      <w:bookmarkEnd w:id="58"/>
    </w:p>
  </w:footnote>
  <w:footnote w:id="63">
    <w:p w14:paraId="154CE7D3" w14:textId="717F408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 xml:space="preserve">ykreślić w przypadku wystąpienia pomocy publicznej </w:t>
      </w:r>
      <w:r w:rsidRPr="009B5CD7">
        <w:rPr>
          <w:rFonts w:ascii="Open Sans" w:hAnsi="Open Sans" w:cs="Open Sans"/>
          <w:iCs/>
        </w:rPr>
        <w:t>lub w przypadku gdy ustęp nie będzie miał zastosowania. W takim przypadku należy również wykreślić z Umowy definicję wkładu własnego.</w:t>
      </w:r>
    </w:p>
  </w:footnote>
  <w:footnote w:id="64">
    <w:p w14:paraId="03A57E7A" w14:textId="13309D14" w:rsidR="009B5CD7" w:rsidRPr="00783399" w:rsidRDefault="009B5CD7" w:rsidP="009B5CD7">
      <w:pPr>
        <w:pStyle w:val="Tekstprzypisudolnego"/>
        <w:jc w:val="both"/>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1" w:name="_Hlk172267193"/>
      <w:r w:rsidRPr="00783399">
        <w:rPr>
          <w:rFonts w:ascii="Open Sans" w:hAnsi="Open Sans" w:cs="Open Sans"/>
          <w:iCs/>
        </w:rPr>
        <w:t>których dofinansowanie stanowi pomoc publiczną wymagającą wykazania tzw. efektu zachęty</w:t>
      </w:r>
      <w:bookmarkEnd w:id="61"/>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wyłączeń grupowych (blokowych). Klauzula nie może być stosowana w przypadku, gdy rozporządzenie to ogranicza maksymalną kwotę pomocy, a nie tylko jej intensywność. </w:t>
      </w:r>
    </w:p>
  </w:footnote>
  <w:footnote w:id="65">
    <w:p w14:paraId="7EF1BB33"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6">
    <w:p w14:paraId="1AA78C2A" w14:textId="7769F829"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7">
    <w:p w14:paraId="28B8EBD2"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8">
    <w:p w14:paraId="593B927B"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9">
    <w:p w14:paraId="5D6F658E" w14:textId="6064AF42"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70">
    <w:p w14:paraId="1597CF81"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71">
    <w:p w14:paraId="7C00564F"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72">
    <w:p w14:paraId="33FC1BB9" w14:textId="262CB2EF"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wyłączeń grupowych, zgodnie z którym wniosek o pomoc powinien określać całkowitą kwotę pomocy.</w:t>
      </w:r>
    </w:p>
  </w:footnote>
  <w:footnote w:id="73">
    <w:p w14:paraId="4266460B" w14:textId="62DCA5DF"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D560E6" w:rsidRPr="009B5CD7">
        <w:rPr>
          <w:rFonts w:ascii="Open Sans" w:hAnsi="Open Sans" w:cs="Open Sans"/>
        </w:rPr>
        <w:t>Warunki kwalifikowalności określone postanowieniami regulaminu wyboru projektów, SzOP FEnIKS 2021-2027, Wytycznych dotyczących kwalifikowalności wydatków na lata 2021 – 2027 a także przepisami prawa powszechnie obowiązującego.</w:t>
      </w:r>
    </w:p>
  </w:footnote>
  <w:footnote w:id="74">
    <w:p w14:paraId="08EFCD52" w14:textId="17FB0FAB" w:rsidR="00A53CDE" w:rsidRPr="009B5CD7" w:rsidRDefault="00A53CD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Fonts w:ascii="Open Sans" w:hAnsi="Open Sans" w:cs="Open Sans"/>
        </w:rPr>
        <w:t>Postanowienie dotyczy projektów, dla których VAT stanowi wydatek niekwalifikowalny, zgodnie z treścią regulaminu wyboru projektów lub S</w:t>
      </w:r>
      <w:r w:rsidR="000120BA" w:rsidRPr="009B5CD7">
        <w:rPr>
          <w:rFonts w:ascii="Open Sans" w:hAnsi="Open Sans" w:cs="Open Sans"/>
        </w:rPr>
        <w:t>z</w:t>
      </w:r>
      <w:r w:rsidR="00566087" w:rsidRPr="009B5CD7">
        <w:rPr>
          <w:rFonts w:ascii="Open Sans" w:hAnsi="Open Sans" w:cs="Open Sans"/>
        </w:rPr>
        <w:t>OP FEnIKS (wykreślić jeśli nie dotyczy).</w:t>
      </w:r>
    </w:p>
  </w:footnote>
  <w:footnote w:id="75">
    <w:p w14:paraId="72A47D28" w14:textId="79210556"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Style w:val="Odwoanieprzypisudolnego"/>
          <w:rFonts w:ascii="Open Sans" w:hAnsi="Open Sans" w:cs="Open Sans"/>
        </w:rPr>
        <w:footnoteRef/>
      </w:r>
      <w:r w:rsidR="00566087" w:rsidRPr="009B5CD7">
        <w:rPr>
          <w:rFonts w:ascii="Open Sans" w:hAnsi="Open Sans" w:cs="Open Sans"/>
        </w:rPr>
        <w:t xml:space="preserve">Postanowienie dotyczy projektów, dla których VAT stanowi wydatek kwalifikowalny, zgodnie z treścią regulaminu wyboru projektów lub </w:t>
      </w:r>
      <w:r w:rsidR="000120BA" w:rsidRPr="009B5CD7">
        <w:rPr>
          <w:rFonts w:ascii="Open Sans" w:hAnsi="Open Sans" w:cs="Open Sans"/>
        </w:rPr>
        <w:t>Sz</w:t>
      </w:r>
      <w:r w:rsidR="00566087" w:rsidRPr="009B5CD7">
        <w:rPr>
          <w:rFonts w:ascii="Open Sans" w:hAnsi="Open Sans" w:cs="Open Sans"/>
        </w:rPr>
        <w:t xml:space="preserve">OP FEnIKS (wykreślić jeśli nie dotyczy). </w:t>
      </w:r>
    </w:p>
    <w:bookmarkStart w:id="65" w:name="_Hlk121908283"/>
    <w:bookmarkEnd w:id="65"/>
  </w:footnote>
  <w:footnote w:id="76">
    <w:p w14:paraId="2B62547B" w14:textId="3D78AB5B" w:rsidR="00A53CDE" w:rsidRPr="00D305A9" w:rsidRDefault="00A53CDE" w:rsidP="009B5CD7">
      <w:pPr>
        <w:pStyle w:val="Tekstprzypisudolnego"/>
        <w:jc w:val="both"/>
        <w:rPr>
          <w:rFonts w:ascii="Open Sans" w:hAnsi="Open Sans" w:cs="Open Sans"/>
        </w:rPr>
      </w:pPr>
      <w:bookmarkStart w:id="66" w:name="_Hlk121908283"/>
      <w:bookmarkEnd w:id="66"/>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w:t>
      </w:r>
      <w:r w:rsidR="00C22B35" w:rsidRPr="009B5CD7">
        <w:rPr>
          <w:rFonts w:ascii="Open Sans" w:hAnsi="Open Sans" w:cs="Open Sans"/>
        </w:rPr>
        <w:t>4</w:t>
      </w:r>
      <w:r w:rsidRPr="00D305A9">
        <w:rPr>
          <w:rFonts w:ascii="Open Sans" w:hAnsi="Open Sans" w:cs="Open Sans"/>
        </w:rPr>
        <w:t xml:space="preserve"> r. poz. </w:t>
      </w:r>
      <w:r w:rsidR="00C22B35" w:rsidRPr="00D305A9">
        <w:rPr>
          <w:rFonts w:ascii="Open Sans" w:hAnsi="Open Sans" w:cs="Open Sans"/>
        </w:rPr>
        <w:t>361</w:t>
      </w:r>
      <w:r w:rsidR="004031BF" w:rsidRPr="00D305A9">
        <w:rPr>
          <w:rFonts w:ascii="Open Sans" w:hAnsi="Open Sans" w:cs="Open Sans"/>
        </w:rPr>
        <w:t xml:space="preserve"> z późn. zm.</w:t>
      </w:r>
      <w:r w:rsidRPr="00D305A9">
        <w:rPr>
          <w:rFonts w:ascii="Open Sans" w:hAnsi="Open Sans" w:cs="Open Sans"/>
        </w:rPr>
        <w:t>), sytuacje takie zostały przewidziane w art. 86 ust. 2a, art. 86 ust. 7b oraz art. 90 ust 1 i 2 tejże ustawy.</w:t>
      </w:r>
    </w:p>
  </w:footnote>
  <w:footnote w:id="77">
    <w:p w14:paraId="764FAA5A" w14:textId="4ED5653A"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t>
      </w:r>
      <w:r w:rsidR="00CC2C02" w:rsidRPr="009B5CD7">
        <w:rPr>
          <w:rFonts w:ascii="Open Sans" w:hAnsi="Open Sans" w:cs="Open Sans"/>
        </w:rPr>
        <w:t>Wdrażająca</w:t>
      </w:r>
      <w:r w:rsidRPr="009B5CD7">
        <w:rPr>
          <w:rFonts w:ascii="Open Sans" w:hAnsi="Open Sans" w:cs="Open Sans"/>
        </w:rPr>
        <w:t xml:space="preserve"> podejmuje decyzję o wyborze jednego z dwóch zaproponowanych rozwiązań</w:t>
      </w:r>
      <w:r w:rsidR="00AB36B3" w:rsidRPr="009B5CD7">
        <w:rPr>
          <w:rFonts w:ascii="Open Sans" w:hAnsi="Open Sans" w:cs="Open Sans"/>
        </w:rPr>
        <w:t xml:space="preserve"> na etapie regulaminu wyboru projektów</w:t>
      </w:r>
      <w:r w:rsidRPr="009B5CD7">
        <w:rPr>
          <w:rFonts w:ascii="Open Sans" w:hAnsi="Open Sans" w:cs="Open Sans"/>
        </w:rPr>
        <w:t>.</w:t>
      </w:r>
    </w:p>
  </w:footnote>
  <w:footnote w:id="78">
    <w:p w14:paraId="0B4A8E7D" w14:textId="6566E32F" w:rsidR="00001A90" w:rsidRPr="009B5CD7" w:rsidRDefault="00001A9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7"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7"/>
      <w:r w:rsidR="002403EF" w:rsidRPr="009B5CD7">
        <w:rPr>
          <w:rFonts w:ascii="Open Sans" w:hAnsi="Open Sans" w:cs="Open Sans"/>
        </w:rPr>
        <w:t>w przypadku, gdy dofinansowanie danego projektu stanowi pomoc publiczną.</w:t>
      </w:r>
    </w:p>
    <w:bookmarkStart w:id="68" w:name="_Hlk120624443"/>
    <w:bookmarkEnd w:id="68"/>
  </w:footnote>
  <w:footnote w:id="79">
    <w:p w14:paraId="7743A04A" w14:textId="16BFBB1D" w:rsidR="00642E8A" w:rsidRPr="00D305A9" w:rsidRDefault="003F4345" w:rsidP="009B5CD7">
      <w:pPr>
        <w:pStyle w:val="Tekstprzypisudolnego"/>
        <w:jc w:val="both"/>
        <w:rPr>
          <w:rFonts w:ascii="Open Sans" w:hAnsi="Open Sans" w:cs="Open Sans"/>
        </w:rPr>
      </w:pPr>
      <w:bookmarkStart w:id="69" w:name="_Hlk120624443"/>
      <w:bookmarkEnd w:id="69"/>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80">
    <w:p w14:paraId="738EF650" w14:textId="0A97E808" w:rsidR="00C532F4" w:rsidRPr="00D305A9" w:rsidRDefault="00C532F4"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668C1" w:rsidRPr="009B5CD7">
        <w:rPr>
          <w:rFonts w:ascii="Open Sans" w:hAnsi="Open Sans" w:cs="Open Sans"/>
        </w:rPr>
        <w:t>Koszty pośrednie są kwalifikowalne</w:t>
      </w:r>
      <w:r w:rsidR="00DB49A4" w:rsidRPr="009B5CD7">
        <w:rPr>
          <w:rFonts w:ascii="Open Sans" w:hAnsi="Open Sans" w:cs="Open Sans"/>
        </w:rPr>
        <w:t>/niekwalifikowalne (niewłaściwe usunąć) zgodnie z treścią regulaminu wyboru projektów i SzOP FEnIKS.</w:t>
      </w:r>
      <w:r w:rsidR="00F668C1" w:rsidRPr="009B5CD7">
        <w:rPr>
          <w:rFonts w:ascii="Open Sans" w:hAnsi="Open Sans" w:cs="Open Sans"/>
        </w:rPr>
        <w:t xml:space="preserve"> </w:t>
      </w:r>
      <w:r w:rsidR="00C717E8"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C717E8">
        <w:rPr>
          <w:rFonts w:ascii="Open Sans" w:hAnsi="Open Sans" w:cs="Open Sans"/>
          <w:color w:val="000000" w:themeColor="text1"/>
        </w:rPr>
        <w:t xml:space="preserve"> </w:t>
      </w:r>
      <w:r w:rsidR="00F668C1" w:rsidRPr="009B5CD7">
        <w:rPr>
          <w:rFonts w:ascii="Open Sans" w:hAnsi="Open Sans" w:cs="Open Sans"/>
        </w:rPr>
        <w:t>W przypadku niekwalifikowalności kosztów pośred</w:t>
      </w:r>
      <w:r w:rsidR="00F668C1" w:rsidRPr="00D305A9">
        <w:rPr>
          <w:rFonts w:ascii="Open Sans" w:hAnsi="Open Sans" w:cs="Open Sans"/>
        </w:rPr>
        <w:t xml:space="preserve">nich ust. 16 i 17 należy wykreślić. </w:t>
      </w:r>
    </w:p>
  </w:footnote>
  <w:footnote w:id="81">
    <w:p w14:paraId="74BAFFB7" w14:textId="77777777" w:rsidR="00061433" w:rsidRPr="009B5CD7" w:rsidRDefault="00061433"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SzOP FEnIKS.</w:t>
      </w:r>
    </w:p>
  </w:footnote>
  <w:footnote w:id="82">
    <w:p w14:paraId="78691D75" w14:textId="54E62CA2"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3">
    <w:p w14:paraId="739C04F7" w14:textId="46324CCB"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4">
    <w:p w14:paraId="4377747C" w14:textId="7C26779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5">
    <w:p w14:paraId="58BCA385" w14:textId="4DC3FFC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896D5D" w:rsidRPr="009B5CD7">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6">
    <w:p w14:paraId="3D19F406" w14:textId="77777777" w:rsidR="00820606" w:rsidRPr="009B5CD7" w:rsidRDefault="0082060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7">
    <w:p w14:paraId="170C0452" w14:textId="77777777" w:rsidR="008C0BEF" w:rsidRDefault="008C0BEF" w:rsidP="008C0BEF">
      <w:pPr>
        <w:pStyle w:val="Tekstprzypisudolnego"/>
        <w:jc w:val="both"/>
      </w:pPr>
      <w:r>
        <w:rPr>
          <w:rStyle w:val="Odwoanieprzypisudolnego"/>
        </w:rPr>
        <w:footnoteRef/>
      </w:r>
      <w:r>
        <w:t xml:space="preserve"> </w:t>
      </w:r>
      <w:r>
        <w:rPr>
          <w:rFonts w:ascii="Open Sans" w:hAnsi="Open Sans" w:cs="Open Sans"/>
        </w:rPr>
        <w:t>P</w:t>
      </w:r>
      <w:r w:rsidRPr="00416E94">
        <w:rPr>
          <w:rFonts w:ascii="Open Sans" w:hAnsi="Open Sans" w:cs="Open Sans"/>
        </w:rPr>
        <w:t xml:space="preserve">ostanowienie stosuje się w przypadku kwalifikowalności kosztów pośrednich w Projekcie zgodnie z </w:t>
      </w:r>
      <w:r>
        <w:rPr>
          <w:rFonts w:ascii="Open Sans" w:hAnsi="Open Sans" w:cs="Open Sans"/>
        </w:rPr>
        <w:t>§</w:t>
      </w:r>
      <w:r w:rsidRPr="00416E94">
        <w:rPr>
          <w:rFonts w:ascii="Open Sans" w:hAnsi="Open Sans" w:cs="Open Sans"/>
        </w:rPr>
        <w:t xml:space="preserve"> 7 ust. 15 Umowy. W przypadku niekwalifikowalności kosztów pośrednich </w:t>
      </w:r>
      <w:r>
        <w:rPr>
          <w:rFonts w:ascii="Open Sans" w:hAnsi="Open Sans" w:cs="Open Sans"/>
        </w:rPr>
        <w:t xml:space="preserve">w Projekcie </w:t>
      </w:r>
      <w:r w:rsidRPr="00416E94">
        <w:rPr>
          <w:rFonts w:ascii="Open Sans" w:hAnsi="Open Sans" w:cs="Open Sans"/>
        </w:rPr>
        <w:t xml:space="preserve">ustęp </w:t>
      </w:r>
      <w:r>
        <w:rPr>
          <w:rFonts w:ascii="Open Sans" w:hAnsi="Open Sans" w:cs="Open Sans"/>
        </w:rPr>
        <w:t xml:space="preserve">należy wykreślić. </w:t>
      </w:r>
    </w:p>
  </w:footnote>
  <w:footnote w:id="88">
    <w:p w14:paraId="65D1C5D6" w14:textId="77777777" w:rsidR="004673BE" w:rsidRPr="009B5CD7" w:rsidRDefault="004673B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9">
    <w:p w14:paraId="46BC52F0" w14:textId="1208B6CE"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r w:rsidR="00CA62CB" w:rsidRPr="009B5CD7">
        <w:rPr>
          <w:rFonts w:ascii="Open Sans" w:hAnsi="Open Sans" w:cs="Open Sans"/>
        </w:rPr>
        <w:t>.</w:t>
      </w:r>
    </w:p>
  </w:footnote>
  <w:footnote w:id="90">
    <w:p w14:paraId="41C6AA76"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91">
    <w:p w14:paraId="500D9806" w14:textId="77777777" w:rsidR="002172AE" w:rsidRDefault="002172AE" w:rsidP="002172AE">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92">
    <w:p w14:paraId="7D865292" w14:textId="20018C7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r w:rsidR="00FA03E2" w:rsidRPr="009B5CD7">
        <w:rPr>
          <w:rFonts w:ascii="Open Sans" w:hAnsi="Open Sans" w:cs="Open Sans"/>
        </w:rPr>
        <w:t>FEnIKS</w:t>
      </w:r>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93">
    <w:p w14:paraId="0A594496" w14:textId="7675CD46"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000C346E"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94">
    <w:p w14:paraId="7BC86444"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95">
    <w:p w14:paraId="5CA2F483"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6">
    <w:p w14:paraId="728B2D10" w14:textId="72E5AF8E" w:rsidR="00095F78" w:rsidRPr="00FA2DCE" w:rsidRDefault="00095F78" w:rsidP="009B5CD7">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W przypadku zamówień o wartości niższej od kwoty określonej w przepisach wydanych na podstawie art. 3 ustawy Pzp, </w:t>
      </w:r>
      <w:r w:rsidR="00FA2DCE" w:rsidRPr="00FA2DCE">
        <w:rPr>
          <w:rFonts w:ascii="Open Sans" w:hAnsi="Open Sans" w:cs="Open Sans"/>
          <w:color w:val="000000" w:themeColor="text1"/>
        </w:rPr>
        <w:t xml:space="preserve">a jednocześnie przekraczającej </w:t>
      </w:r>
      <w:r w:rsidR="00633D95" w:rsidRPr="00D62DCC">
        <w:rPr>
          <w:rFonts w:ascii="Open Sans" w:hAnsi="Open Sans" w:cs="Open Sans"/>
        </w:rPr>
        <w:t>ustalony w wytycznych</w:t>
      </w:r>
      <w:r w:rsidR="00633D95" w:rsidRPr="00FA2DCE">
        <w:t xml:space="preserve"> </w:t>
      </w:r>
      <w:r w:rsidR="00633D95" w:rsidRPr="00FA2DCE">
        <w:rPr>
          <w:rFonts w:ascii="Open Sans" w:hAnsi="Open Sans" w:cs="Open Sans"/>
        </w:rPr>
        <w:t>dotyczących kwalifikowalności wydatków na lata 2021-2027</w:t>
      </w:r>
      <w:r w:rsidR="00633D95" w:rsidRPr="00D62DCC">
        <w:rPr>
          <w:rFonts w:ascii="Open Sans" w:hAnsi="Open Sans" w:cs="Open Sans"/>
        </w:rPr>
        <w:t xml:space="preserve"> próg stosowania zasady konkurencyjności</w:t>
      </w:r>
      <w:r w:rsidRPr="00FA2DCE">
        <w:rPr>
          <w:rFonts w:ascii="Open Sans" w:hAnsi="Open Sans" w:cs="Open Sans"/>
        </w:rPr>
        <w:t xml:space="preserve">, udzielenie zamówienia, na podstawie </w:t>
      </w:r>
      <w:r w:rsidR="00ED4FFD" w:rsidRPr="00FA2DCE">
        <w:rPr>
          <w:rFonts w:ascii="Open Sans" w:hAnsi="Open Sans" w:cs="Open Sans"/>
        </w:rPr>
        <w:t>ust.</w:t>
      </w:r>
      <w:r w:rsidRPr="00FA2DCE">
        <w:rPr>
          <w:rFonts w:ascii="Open Sans" w:hAnsi="Open Sans" w:cs="Open Sans"/>
        </w:rPr>
        <w:t xml:space="preserve"> 6, następuje zgodnie z zasadą konkurencyjności, o której mowa w sekcji 3.2.2.</w:t>
      </w:r>
    </w:p>
  </w:footnote>
  <w:footnote w:id="97">
    <w:p w14:paraId="604CB918" w14:textId="77777777" w:rsidR="00095F78" w:rsidRPr="00FA2DCE" w:rsidRDefault="00095F78" w:rsidP="00D305A9">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Ustęp znajdzie zastosowanie do postępowań o udzielenie zamówień publicznych, wszczętych do 31.12.2020 r.</w:t>
      </w:r>
    </w:p>
  </w:footnote>
  <w:footnote w:id="98">
    <w:p w14:paraId="4FB227C5" w14:textId="77777777" w:rsidR="00BF0F39" w:rsidRPr="00D305A9" w:rsidRDefault="00BF0F3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Pzp, czy zgodnie z zasadą konkurencyjności, a także takie zamówienia, które przekraczają ten próg, ale względem których obowiązek stosowania ustawy Pzp jak i obowiązek stosowania zasady konkurencyjności został wyłączony na mocy przepisów prawa powszechnie obowiązującego albo właściwych wytycznych.</w:t>
      </w:r>
    </w:p>
  </w:footnote>
  <w:footnote w:id="99">
    <w:p w14:paraId="0BA4793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00">
    <w:p w14:paraId="1EF6F366" w14:textId="1252BCBE" w:rsidR="00650265" w:rsidRPr="009B5CD7" w:rsidRDefault="0065026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klauzuli o której mowa w niniejszym zdaniu na potrzeby umów zawieranych w konkretnym działaniu jest uzależniona od decyzji IP. </w:t>
      </w:r>
    </w:p>
  </w:footnote>
  <w:footnote w:id="101">
    <w:p w14:paraId="3C8633E5" w14:textId="2050EAC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w:t>
      </w:r>
      <w:r w:rsidR="00307FC8" w:rsidRPr="009B5CD7">
        <w:rPr>
          <w:rFonts w:ascii="Open Sans" w:hAnsi="Open Sans" w:cs="Open Sans"/>
        </w:rPr>
        <w:t>zawarcia</w:t>
      </w:r>
      <w:r w:rsidRPr="009B5CD7">
        <w:rPr>
          <w:rFonts w:ascii="Open Sans" w:hAnsi="Open Sans" w:cs="Open Sans"/>
        </w:rPr>
        <w:t xml:space="preserve"> umowy o dofinansowanie</w:t>
      </w:r>
      <w:r w:rsidR="009D740E" w:rsidRPr="009B5CD7">
        <w:rPr>
          <w:rFonts w:ascii="Open Sans" w:hAnsi="Open Sans" w:cs="Open Sans"/>
        </w:rPr>
        <w:t>.</w:t>
      </w:r>
    </w:p>
  </w:footnote>
  <w:footnote w:id="102">
    <w:p w14:paraId="72CAC206" w14:textId="0065D93F" w:rsidR="0046445D" w:rsidRPr="009B5CD7" w:rsidRDefault="004644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w:t>
      </w:r>
      <w:r w:rsidR="00A316ED" w:rsidRPr="009B5CD7">
        <w:rPr>
          <w:rFonts w:ascii="Open Sans" w:hAnsi="Open Sans" w:cs="Open Sans"/>
        </w:rPr>
        <w:t xml:space="preserve"> </w:t>
      </w:r>
      <w:hyperlink r:id="rId2" w:history="1">
        <w:r w:rsidR="0048719E" w:rsidRPr="00D305A9">
          <w:rPr>
            <w:rStyle w:val="Hipercze"/>
            <w:rFonts w:ascii="Open Sans" w:hAnsi="Open Sans" w:cs="Open Sans"/>
            <w:color w:val="auto"/>
          </w:rPr>
          <w:t>(Dz. Urz. UE L 248 z 24.09.2015, str. 9)</w:t>
        </w:r>
      </w:hyperlink>
      <w:r w:rsidR="0048719E" w:rsidRPr="009B5CD7">
        <w:rPr>
          <w:rFonts w:ascii="Open Sans" w:hAnsi="Open Sans" w:cs="Open Sans"/>
        </w:rPr>
        <w:t>.</w:t>
      </w:r>
    </w:p>
  </w:footnote>
  <w:footnote w:id="103">
    <w:p w14:paraId="670309C9" w14:textId="73F0190B" w:rsidR="00E62CFF" w:rsidRPr="00D305A9" w:rsidRDefault="00E62CFF"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6"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C5430F" w:rsidRPr="009B5CD7">
        <w:rPr>
          <w:rFonts w:ascii="Open Sans" w:hAnsi="Open Sans" w:cs="Open Sans"/>
        </w:rPr>
        <w:t>4</w:t>
      </w:r>
      <w:r w:rsidRPr="00D305A9">
        <w:rPr>
          <w:rFonts w:ascii="Open Sans" w:hAnsi="Open Sans" w:cs="Open Sans"/>
        </w:rPr>
        <w:t xml:space="preserve"> r. poz. </w:t>
      </w:r>
      <w:r w:rsidR="00C5430F" w:rsidRPr="00D305A9">
        <w:rPr>
          <w:rFonts w:ascii="Open Sans" w:hAnsi="Open Sans" w:cs="Open Sans"/>
        </w:rPr>
        <w:t>361 z późn. zm.</w:t>
      </w:r>
      <w:r w:rsidRPr="00D305A9">
        <w:rPr>
          <w:rFonts w:ascii="Open Sans" w:hAnsi="Open Sans" w:cs="Open Sans"/>
        </w:rPr>
        <w:t>)</w:t>
      </w:r>
      <w:bookmarkEnd w:id="86"/>
      <w:r w:rsidR="00043E50" w:rsidRPr="00D305A9">
        <w:rPr>
          <w:rFonts w:ascii="Open Sans" w:hAnsi="Open Sans" w:cs="Open Sans"/>
        </w:rPr>
        <w:t>.</w:t>
      </w:r>
    </w:p>
  </w:footnote>
  <w:footnote w:id="104">
    <w:p w14:paraId="215B514C" w14:textId="683475C1"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w:t>
      </w:r>
      <w:r w:rsidR="00F66F06" w:rsidRPr="009B5CD7">
        <w:rPr>
          <w:rFonts w:ascii="Open Sans" w:hAnsi="Open Sans" w:cs="Open Sans"/>
        </w:rPr>
        <w:t xml:space="preserve">zawarcia </w:t>
      </w:r>
      <w:r w:rsidRPr="009B5CD7">
        <w:rPr>
          <w:rFonts w:ascii="Open Sans" w:hAnsi="Open Sans" w:cs="Open Sans"/>
        </w:rPr>
        <w:t>Umowy) w stosunku do maksymalnej kwoty wydatków kwalifikowalnych, o których mowa w § 5 ust. 2 Umowy</w:t>
      </w:r>
      <w:r w:rsidR="00681EA3" w:rsidRPr="00D305A9">
        <w:rPr>
          <w:rFonts w:ascii="Open Sans" w:hAnsi="Open Sans" w:cs="Open Sans"/>
        </w:rPr>
        <w:t>.</w:t>
      </w:r>
    </w:p>
  </w:footnote>
  <w:footnote w:id="105">
    <w:p w14:paraId="14C68E1E" w14:textId="77777777" w:rsidR="00C03B79" w:rsidRPr="009B5CD7" w:rsidRDefault="00C03B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wykreślić jeżeli przed dniem zawarcia Umowy Beneficjent nie ponosił wydatków.</w:t>
      </w:r>
    </w:p>
  </w:footnote>
  <w:footnote w:id="106">
    <w:p w14:paraId="474A8D73" w14:textId="35B30994" w:rsidR="00642E8A" w:rsidRPr="009B5CD7" w:rsidRDefault="003F4345" w:rsidP="009B5CD7">
      <w:pPr>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3" w:name="_Hlk111036400"/>
      <w:r w:rsidR="009203CE" w:rsidRPr="009B5CD7">
        <w:rPr>
          <w:rFonts w:ascii="Open Sans" w:hAnsi="Open Sans" w:cs="Open Sans"/>
        </w:rPr>
        <w:t xml:space="preserve">Dostarczenie produktów i usług w rozumieniu art. 74 ust. 1 lit. a rozporządzenia nr 2021/1060, obejmuje także wykonanie robót budowlanych. </w:t>
      </w:r>
      <w:bookmarkEnd w:id="103"/>
    </w:p>
  </w:footnote>
  <w:footnote w:id="107">
    <w:p w14:paraId="12216180"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przypadku gdy jednocześnie:</w:t>
      </w:r>
    </w:p>
    <w:p w14:paraId="25A6347B" w14:textId="6A67E646" w:rsidR="003F4345" w:rsidRPr="00D305A9" w:rsidRDefault="003F4345" w:rsidP="009B5CD7">
      <w:pPr>
        <w:pStyle w:val="Tekstprzypisudolnego"/>
        <w:numPr>
          <w:ilvl w:val="0"/>
          <w:numId w:val="76"/>
        </w:numPr>
        <w:jc w:val="both"/>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D305A9">
        <w:rPr>
          <w:rFonts w:ascii="Open Sans" w:hAnsi="Open Sans" w:cs="Open Sans"/>
        </w:rPr>
        <w:t xml:space="preserve">zawarcia </w:t>
      </w:r>
      <w:r w:rsidRPr="00D305A9">
        <w:rPr>
          <w:rFonts w:ascii="Open Sans" w:hAnsi="Open Sans" w:cs="Open Sans"/>
        </w:rPr>
        <w:t>Umowy) w stosunku do maksymalnej kwoty wydatków kwalifikowalnych ,o których mowa w § 5 ust. 2 Umowy</w:t>
      </w:r>
    </w:p>
    <w:p w14:paraId="7438295F" w14:textId="77777777" w:rsidR="00642E8A" w:rsidRPr="00D305A9" w:rsidRDefault="003F4345" w:rsidP="00D305A9">
      <w:pPr>
        <w:pStyle w:val="Tekstprzypisudolnego"/>
        <w:numPr>
          <w:ilvl w:val="0"/>
          <w:numId w:val="76"/>
        </w:numPr>
        <w:jc w:val="both"/>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8">
    <w:p w14:paraId="299827C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9">
    <w:p w14:paraId="6DFBA1B3" w14:textId="708CDDC8"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r w:rsidR="00591C45">
        <w:rPr>
          <w:rFonts w:ascii="Open Sans" w:hAnsi="Open Sans" w:cs="Open Sans"/>
        </w:rPr>
        <w:t xml:space="preserve"> </w:t>
      </w:r>
      <w:r w:rsidR="00591C45" w:rsidRPr="00AA104B">
        <w:rPr>
          <w:rFonts w:ascii="Open Sans" w:hAnsi="Open Sans" w:cs="Open Sans"/>
        </w:rPr>
        <w:t>albo jeżeli istnieje podejrzenie wystąpienia nieprawidłowości lub nieprawidłowość wystąpiła, podjęto odpowiednie środki naprawcze, w szczególności polegające na nałożeniu korekty finansowej.</w:t>
      </w:r>
    </w:p>
  </w:footnote>
  <w:footnote w:id="110">
    <w:p w14:paraId="742FD29B" w14:textId="6819F7AF" w:rsidR="00EA0CE7" w:rsidRPr="00D305A9" w:rsidRDefault="00EA0CE7"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539B1" w:rsidRPr="009B5CD7">
        <w:rPr>
          <w:rFonts w:ascii="Open Sans" w:hAnsi="Open Sans" w:cs="Open Sans"/>
        </w:rPr>
        <w:t>Niepotrzebne wykreślić. Termin 3 lat dotyczy mikro, małych i średnich przedsiębiorstw -– w odniesieniu do projektów, z którymi związany jest wymóg utrzymania inwestycji lub miejsc pracy</w:t>
      </w:r>
    </w:p>
  </w:footnote>
  <w:footnote w:id="111">
    <w:p w14:paraId="37637548" w14:textId="77777777" w:rsidR="009654BB" w:rsidRDefault="009654BB" w:rsidP="009654BB">
      <w:pPr>
        <w:pStyle w:val="Tekstprzypisudolnego"/>
      </w:pPr>
      <w:r>
        <w:rPr>
          <w:rStyle w:val="Odwoanieprzypisudolnego"/>
        </w:rPr>
        <w:footnoteRef/>
      </w:r>
      <w:r>
        <w:t xml:space="preserve"> </w:t>
      </w:r>
      <w:r w:rsidRPr="00416E94">
        <w:rPr>
          <w:rFonts w:ascii="Open Sans" w:hAnsi="Open Sans" w:cs="Open Sans"/>
        </w:rPr>
        <w:t xml:space="preserve">Część </w:t>
      </w:r>
      <w:r>
        <w:rPr>
          <w:rFonts w:ascii="Open Sans" w:hAnsi="Open Sans" w:cs="Open Sans"/>
        </w:rPr>
        <w:t xml:space="preserve">zdania </w:t>
      </w:r>
      <w:r w:rsidRPr="00416E94">
        <w:rPr>
          <w:rFonts w:ascii="Open Sans" w:hAnsi="Open Sans" w:cs="Open Sans"/>
        </w:rPr>
        <w:t xml:space="preserve">dotyczącą kosztów pośrednich należy wykreślić, jeżeli nie są </w:t>
      </w:r>
      <w:r>
        <w:rPr>
          <w:rFonts w:ascii="Open Sans" w:hAnsi="Open Sans" w:cs="Open Sans"/>
        </w:rPr>
        <w:t xml:space="preserve">one </w:t>
      </w:r>
      <w:r w:rsidRPr="00416E94">
        <w:rPr>
          <w:rFonts w:ascii="Open Sans" w:hAnsi="Open Sans" w:cs="Open Sans"/>
        </w:rPr>
        <w:t>kwalifikowalne w Projekcie.</w:t>
      </w:r>
    </w:p>
  </w:footnote>
  <w:footnote w:id="112">
    <w:p w14:paraId="69773C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13">
    <w:p w14:paraId="2CB0D533"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14">
    <w:p w14:paraId="16EFD56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5">
    <w:p w14:paraId="09DA9C06"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6">
    <w:p w14:paraId="22A05039"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7">
    <w:p w14:paraId="7B325D7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Wydarzenia otwierające/kończące realizację Projektu lub związane z rozpoczęciem/realizacją/zakończeniem ważnego etapu Projektu.</w:t>
      </w:r>
    </w:p>
  </w:footnote>
  <w:footnote w:id="118">
    <w:p w14:paraId="7AFB6A62"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9">
    <w:p w14:paraId="08CB64A2"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20">
    <w:p w14:paraId="2CB07953" w14:textId="77777777" w:rsidR="0086487D" w:rsidRPr="009B5CD7" w:rsidRDefault="0086487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21">
    <w:p w14:paraId="24B6E7C1" w14:textId="77777777" w:rsidR="00D9689B" w:rsidRPr="009B5CD7" w:rsidRDefault="00D9689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6" w:name="_Hlk126135864"/>
      <w:r w:rsidRPr="009B5CD7">
        <w:rPr>
          <w:rFonts w:ascii="Open Sans" w:hAnsi="Open Sans" w:cs="Open Sans"/>
        </w:rPr>
        <w:t>Wykreślić jeżeli Projekt będzie realizowany bez udziału partnerów.</w:t>
      </w:r>
      <w:bookmarkEnd w:id="116"/>
    </w:p>
  </w:footnote>
  <w:footnote w:id="122">
    <w:p w14:paraId="1EA7B0CB" w14:textId="77777777" w:rsidR="008578CD" w:rsidRPr="009B5CD7" w:rsidRDefault="008578C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23">
    <w:p w14:paraId="7DE058BD"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24">
    <w:p w14:paraId="3299D55C" w14:textId="77777777" w:rsidR="00D31B81" w:rsidRPr="009B5CD7" w:rsidRDefault="00D31B81" w:rsidP="00D305A9">
      <w:pPr>
        <w:pStyle w:val="Tekstprzypisudolnego"/>
        <w:jc w:val="both"/>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5">
    <w:p w14:paraId="529AF3C7" w14:textId="77777777" w:rsidR="00D31B81" w:rsidRPr="009B5CD7" w:rsidRDefault="00D31B8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FEnIKS</w:t>
      </w:r>
    </w:p>
  </w:footnote>
  <w:footnote w:id="126">
    <w:p w14:paraId="4BC2F990" w14:textId="26A382E2" w:rsidR="00D7792E" w:rsidRPr="00D305A9" w:rsidRDefault="00D7792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7">
    <w:p w14:paraId="58A218AA" w14:textId="1D66EB56" w:rsidR="00CB6107" w:rsidRPr="00D305A9" w:rsidRDefault="00CB610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FEnIKS, to wykonuje obowiązek informacyjny o którym mowa § 21 ust. 17 pk</w:t>
      </w:r>
      <w:r w:rsidR="00871E1F" w:rsidRPr="009B5CD7">
        <w:rPr>
          <w:rFonts w:ascii="Open Sans" w:hAnsi="Open Sans" w:cs="Open Sans"/>
        </w:rPr>
        <w:t>t</w:t>
      </w:r>
      <w:r w:rsidRPr="00E4433D">
        <w:rPr>
          <w:rFonts w:ascii="Open Sans" w:hAnsi="Open Sans" w:cs="Open Sans"/>
        </w:rPr>
        <w:t xml:space="preserve"> 3 zgodnie z art. 13 ust. 3 </w:t>
      </w:r>
      <w:bookmarkStart w:id="137" w:name="_Hlk133306492"/>
      <w:r w:rsidR="00AC6ED8" w:rsidRPr="00B513A6">
        <w:rPr>
          <w:rFonts w:ascii="Open Sans" w:hAnsi="Open Sans" w:cs="Open Sans"/>
        </w:rPr>
        <w:t xml:space="preserve">lub - w niektórych przypadkach – art. 14 </w:t>
      </w:r>
      <w:bookmarkEnd w:id="137"/>
      <w:r w:rsidR="002C7C07" w:rsidRPr="00D305A9">
        <w:rPr>
          <w:rFonts w:ascii="Open Sans" w:hAnsi="Open Sans" w:cs="Open Sans"/>
        </w:rPr>
        <w:t>ogólnego rozporządzenia o ochronie danych.</w:t>
      </w:r>
    </w:p>
  </w:footnote>
  <w:footnote w:id="128">
    <w:p w14:paraId="5C2A5C88" w14:textId="77777777" w:rsidR="00D31B81" w:rsidRPr="00D305A9" w:rsidRDefault="00D31B8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9">
    <w:p w14:paraId="0C05BD8D" w14:textId="473FED82"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77242" w:rsidRPr="009B5CD7">
        <w:rPr>
          <w:rFonts w:ascii="Open Sans" w:hAnsi="Open Sans" w:cs="Open Sans"/>
        </w:rPr>
        <w:t>Należy w</w:t>
      </w:r>
      <w:r w:rsidRPr="009B5CD7">
        <w:rPr>
          <w:rFonts w:ascii="Open Sans" w:hAnsi="Open Sans" w:cs="Open Sans"/>
        </w:rPr>
        <w:t>ykreślić jeżeli nie dotyczy</w:t>
      </w:r>
      <w:r w:rsidR="00A41544" w:rsidRPr="009B5CD7">
        <w:rPr>
          <w:rFonts w:ascii="Open Sans" w:hAnsi="Open Sans" w:cs="Open Sans"/>
        </w:rPr>
        <w:t xml:space="preserve">, </w:t>
      </w:r>
      <w:r w:rsidR="00A41544" w:rsidRPr="00E4433D">
        <w:rPr>
          <w:rFonts w:ascii="Open Sans" w:hAnsi="Open Sans" w:cs="Open Sans"/>
        </w:rPr>
        <w:t>w szczególności dla projektów infrastruktural</w:t>
      </w:r>
      <w:r w:rsidR="00A41544" w:rsidRPr="00B513A6">
        <w:rPr>
          <w:rFonts w:ascii="Open Sans" w:hAnsi="Open Sans" w:cs="Open Sans"/>
        </w:rPr>
        <w:t>nych.</w:t>
      </w:r>
      <w:r w:rsidR="00224765" w:rsidRPr="00D305A9">
        <w:rPr>
          <w:rFonts w:ascii="Open Sans" w:hAnsi="Open Sans" w:cs="Open Sans"/>
        </w:rPr>
        <w:t xml:space="preserve"> </w:t>
      </w:r>
      <w:bookmarkStart w:id="139" w:name="_Hlk168306634"/>
      <w:r w:rsidR="00224765" w:rsidRPr="00D305A9">
        <w:rPr>
          <w:rFonts w:ascii="Open Sans" w:hAnsi="Open Sans" w:cs="Open Sans"/>
        </w:rPr>
        <w:t>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bookmarkEnd w:id="139"/>
    </w:p>
  </w:footnote>
  <w:footnote w:id="130">
    <w:p w14:paraId="1CFAF0B9" w14:textId="77777777" w:rsidR="001E4DDB" w:rsidRPr="009B5CD7" w:rsidRDefault="001E4DD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31">
    <w:p w14:paraId="03A1AA47" w14:textId="4D39CB4C" w:rsidR="001E4DDB" w:rsidRPr="00D305A9" w:rsidRDefault="001E4DD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32">
    <w:p w14:paraId="1D2871FD" w14:textId="0EAEB4D1" w:rsidR="009D74F4" w:rsidRPr="009B5CD7" w:rsidRDefault="009D74F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33">
    <w:p w14:paraId="2C390A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4">
    <w:p w14:paraId="235852CB"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5">
    <w:p w14:paraId="018F1C1C" w14:textId="77777777" w:rsidR="008C6451" w:rsidRPr="009B5CD7" w:rsidRDefault="008C645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6">
    <w:p w14:paraId="089723B2" w14:textId="77777777" w:rsidR="003F4345"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642E8A"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7">
    <w:p w14:paraId="39CBBF39" w14:textId="2ECEE5F4" w:rsidR="00772FBB" w:rsidRPr="009B5CD7" w:rsidRDefault="00772FB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35267F" w:rsidRPr="009B5CD7">
        <w:rPr>
          <w:rFonts w:ascii="Open Sans" w:hAnsi="Open Sans" w:cs="Open Sans"/>
        </w:rPr>
        <w:t xml:space="preserve">należy </w:t>
      </w:r>
      <w:r w:rsidRPr="009B5CD7">
        <w:rPr>
          <w:rFonts w:ascii="Open Sans" w:hAnsi="Open Sans" w:cs="Open Sans"/>
        </w:rPr>
        <w:t>wykreślić.</w:t>
      </w:r>
      <w:r w:rsidR="006659B2" w:rsidRPr="009B5CD7">
        <w:rPr>
          <w:rFonts w:ascii="Open Sans" w:hAnsi="Open Sans" w:cs="Open Sans"/>
        </w:rPr>
        <w:t xml:space="preserve"> </w:t>
      </w:r>
    </w:p>
  </w:footnote>
  <w:footnote w:id="138">
    <w:p w14:paraId="3E8D1A67"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9">
    <w:p w14:paraId="068BFBD2" w14:textId="77777777" w:rsidR="002D6FC1" w:rsidRPr="009B5CD7" w:rsidRDefault="002D6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420802"/>
    <w:multiLevelType w:val="hybridMultilevel"/>
    <w:tmpl w:val="C9C896B4"/>
    <w:lvl w:ilvl="0" w:tplc="EC60DD8A">
      <w:start w:val="1"/>
      <w:numFmt w:val="decimal"/>
      <w:lvlText w:val="%1."/>
      <w:lvlJc w:val="left"/>
      <w:pPr>
        <w:ind w:left="1020" w:hanging="360"/>
      </w:pPr>
    </w:lvl>
    <w:lvl w:ilvl="1" w:tplc="83E2D2C4">
      <w:start w:val="1"/>
      <w:numFmt w:val="decimal"/>
      <w:lvlText w:val="%2."/>
      <w:lvlJc w:val="left"/>
      <w:pPr>
        <w:ind w:left="1020" w:hanging="360"/>
      </w:pPr>
    </w:lvl>
    <w:lvl w:ilvl="2" w:tplc="4F3C2C4C">
      <w:start w:val="1"/>
      <w:numFmt w:val="decimal"/>
      <w:lvlText w:val="%3."/>
      <w:lvlJc w:val="left"/>
      <w:pPr>
        <w:ind w:left="1020" w:hanging="360"/>
      </w:pPr>
    </w:lvl>
    <w:lvl w:ilvl="3" w:tplc="C31A6B66">
      <w:start w:val="1"/>
      <w:numFmt w:val="decimal"/>
      <w:lvlText w:val="%4."/>
      <w:lvlJc w:val="left"/>
      <w:pPr>
        <w:ind w:left="1020" w:hanging="360"/>
      </w:pPr>
    </w:lvl>
    <w:lvl w:ilvl="4" w:tplc="83781D3A">
      <w:start w:val="1"/>
      <w:numFmt w:val="decimal"/>
      <w:lvlText w:val="%5."/>
      <w:lvlJc w:val="left"/>
      <w:pPr>
        <w:ind w:left="1020" w:hanging="360"/>
      </w:pPr>
    </w:lvl>
    <w:lvl w:ilvl="5" w:tplc="A85ECD68">
      <w:start w:val="1"/>
      <w:numFmt w:val="decimal"/>
      <w:lvlText w:val="%6."/>
      <w:lvlJc w:val="left"/>
      <w:pPr>
        <w:ind w:left="1020" w:hanging="360"/>
      </w:pPr>
    </w:lvl>
    <w:lvl w:ilvl="6" w:tplc="8C1239B6">
      <w:start w:val="1"/>
      <w:numFmt w:val="decimal"/>
      <w:lvlText w:val="%7."/>
      <w:lvlJc w:val="left"/>
      <w:pPr>
        <w:ind w:left="1020" w:hanging="360"/>
      </w:pPr>
    </w:lvl>
    <w:lvl w:ilvl="7" w:tplc="5E18200E">
      <w:start w:val="1"/>
      <w:numFmt w:val="decimal"/>
      <w:lvlText w:val="%8."/>
      <w:lvlJc w:val="left"/>
      <w:pPr>
        <w:ind w:left="1020" w:hanging="360"/>
      </w:pPr>
    </w:lvl>
    <w:lvl w:ilvl="8" w:tplc="FA8C7222">
      <w:start w:val="1"/>
      <w:numFmt w:val="decimal"/>
      <w:lvlText w:val="%9."/>
      <w:lvlJc w:val="left"/>
      <w:pPr>
        <w:ind w:left="1020" w:hanging="360"/>
      </w:pPr>
    </w:lvl>
  </w:abstractNum>
  <w:abstractNum w:abstractNumId="14"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3"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CF35F26"/>
    <w:multiLevelType w:val="hybridMultilevel"/>
    <w:tmpl w:val="00C265B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4"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7"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2D4BB3"/>
    <w:multiLevelType w:val="hybridMultilevel"/>
    <w:tmpl w:val="97426C76"/>
    <w:lvl w:ilvl="0" w:tplc="5DCAA8FE">
      <w:start w:val="1"/>
      <w:numFmt w:val="decimal"/>
      <w:lvlText w:val="%1."/>
      <w:lvlJc w:val="left"/>
      <w:pPr>
        <w:ind w:left="720" w:hanging="360"/>
      </w:pPr>
    </w:lvl>
    <w:lvl w:ilvl="1" w:tplc="A3022F24">
      <w:start w:val="1"/>
      <w:numFmt w:val="decimal"/>
      <w:lvlText w:val="%2."/>
      <w:lvlJc w:val="left"/>
      <w:pPr>
        <w:ind w:left="720" w:hanging="360"/>
      </w:pPr>
    </w:lvl>
    <w:lvl w:ilvl="2" w:tplc="DF64A570">
      <w:start w:val="1"/>
      <w:numFmt w:val="decimal"/>
      <w:lvlText w:val="%3."/>
      <w:lvlJc w:val="left"/>
      <w:pPr>
        <w:ind w:left="720" w:hanging="360"/>
      </w:pPr>
    </w:lvl>
    <w:lvl w:ilvl="3" w:tplc="49D292BE">
      <w:start w:val="1"/>
      <w:numFmt w:val="decimal"/>
      <w:lvlText w:val="%4."/>
      <w:lvlJc w:val="left"/>
      <w:pPr>
        <w:ind w:left="720" w:hanging="360"/>
      </w:pPr>
    </w:lvl>
    <w:lvl w:ilvl="4" w:tplc="FA288D0A">
      <w:start w:val="1"/>
      <w:numFmt w:val="decimal"/>
      <w:lvlText w:val="%5."/>
      <w:lvlJc w:val="left"/>
      <w:pPr>
        <w:ind w:left="720" w:hanging="360"/>
      </w:pPr>
    </w:lvl>
    <w:lvl w:ilvl="5" w:tplc="341A581E">
      <w:start w:val="1"/>
      <w:numFmt w:val="decimal"/>
      <w:lvlText w:val="%6."/>
      <w:lvlJc w:val="left"/>
      <w:pPr>
        <w:ind w:left="720" w:hanging="360"/>
      </w:pPr>
    </w:lvl>
    <w:lvl w:ilvl="6" w:tplc="D3F640E8">
      <w:start w:val="1"/>
      <w:numFmt w:val="decimal"/>
      <w:lvlText w:val="%7."/>
      <w:lvlJc w:val="left"/>
      <w:pPr>
        <w:ind w:left="720" w:hanging="360"/>
      </w:pPr>
    </w:lvl>
    <w:lvl w:ilvl="7" w:tplc="77C06B02">
      <w:start w:val="1"/>
      <w:numFmt w:val="decimal"/>
      <w:lvlText w:val="%8."/>
      <w:lvlJc w:val="left"/>
      <w:pPr>
        <w:ind w:left="720" w:hanging="360"/>
      </w:pPr>
    </w:lvl>
    <w:lvl w:ilvl="8" w:tplc="C1705C68">
      <w:start w:val="1"/>
      <w:numFmt w:val="decimal"/>
      <w:lvlText w:val="%9."/>
      <w:lvlJc w:val="left"/>
      <w:pPr>
        <w:ind w:left="720" w:hanging="360"/>
      </w:pPr>
    </w:lvl>
  </w:abstractNum>
  <w:abstractNum w:abstractNumId="45"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0"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61" w15:restartNumberingAfterBreak="0">
    <w:nsid w:val="3AB91058"/>
    <w:multiLevelType w:val="hybridMultilevel"/>
    <w:tmpl w:val="7FBA6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3"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64"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5"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6"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7"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8"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1"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2"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4"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5" w15:restartNumberingAfterBreak="0">
    <w:nsid w:val="41772231"/>
    <w:multiLevelType w:val="hybridMultilevel"/>
    <w:tmpl w:val="D8141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6"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7"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0"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82"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3"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52A84A39"/>
    <w:multiLevelType w:val="hybridMultilevel"/>
    <w:tmpl w:val="7FF0A312"/>
    <w:lvl w:ilvl="0" w:tplc="839804F0">
      <w:start w:val="1"/>
      <w:numFmt w:val="decimal"/>
      <w:lvlText w:val="%1."/>
      <w:lvlJc w:val="left"/>
      <w:pPr>
        <w:ind w:left="720" w:hanging="360"/>
      </w:pPr>
    </w:lvl>
    <w:lvl w:ilvl="1" w:tplc="A6B01F06">
      <w:start w:val="1"/>
      <w:numFmt w:val="decimal"/>
      <w:lvlText w:val="%2."/>
      <w:lvlJc w:val="left"/>
      <w:pPr>
        <w:ind w:left="720" w:hanging="360"/>
      </w:pPr>
    </w:lvl>
    <w:lvl w:ilvl="2" w:tplc="98AC9FC0">
      <w:start w:val="1"/>
      <w:numFmt w:val="decimal"/>
      <w:lvlText w:val="%3."/>
      <w:lvlJc w:val="left"/>
      <w:pPr>
        <w:ind w:left="720" w:hanging="360"/>
      </w:pPr>
    </w:lvl>
    <w:lvl w:ilvl="3" w:tplc="3508D826">
      <w:start w:val="1"/>
      <w:numFmt w:val="decimal"/>
      <w:lvlText w:val="%4."/>
      <w:lvlJc w:val="left"/>
      <w:pPr>
        <w:ind w:left="720" w:hanging="360"/>
      </w:pPr>
    </w:lvl>
    <w:lvl w:ilvl="4" w:tplc="E1D44506">
      <w:start w:val="1"/>
      <w:numFmt w:val="decimal"/>
      <w:lvlText w:val="%5."/>
      <w:lvlJc w:val="left"/>
      <w:pPr>
        <w:ind w:left="720" w:hanging="360"/>
      </w:pPr>
    </w:lvl>
    <w:lvl w:ilvl="5" w:tplc="84D442E6">
      <w:start w:val="1"/>
      <w:numFmt w:val="decimal"/>
      <w:lvlText w:val="%6."/>
      <w:lvlJc w:val="left"/>
      <w:pPr>
        <w:ind w:left="720" w:hanging="360"/>
      </w:pPr>
    </w:lvl>
    <w:lvl w:ilvl="6" w:tplc="059A454C">
      <w:start w:val="1"/>
      <w:numFmt w:val="decimal"/>
      <w:lvlText w:val="%7."/>
      <w:lvlJc w:val="left"/>
      <w:pPr>
        <w:ind w:left="720" w:hanging="360"/>
      </w:pPr>
    </w:lvl>
    <w:lvl w:ilvl="7" w:tplc="C3286BEC">
      <w:start w:val="1"/>
      <w:numFmt w:val="decimal"/>
      <w:lvlText w:val="%8."/>
      <w:lvlJc w:val="left"/>
      <w:pPr>
        <w:ind w:left="720" w:hanging="360"/>
      </w:pPr>
    </w:lvl>
    <w:lvl w:ilvl="8" w:tplc="DE06138C">
      <w:start w:val="1"/>
      <w:numFmt w:val="decimal"/>
      <w:lvlText w:val="%9."/>
      <w:lvlJc w:val="left"/>
      <w:pPr>
        <w:ind w:left="720" w:hanging="360"/>
      </w:pPr>
    </w:lvl>
  </w:abstractNum>
  <w:abstractNum w:abstractNumId="85"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6" w15:restartNumberingAfterBreak="0">
    <w:nsid w:val="55975B7F"/>
    <w:multiLevelType w:val="hybridMultilevel"/>
    <w:tmpl w:val="D6F2BAA2"/>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8CF644D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91"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92"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3" w15:restartNumberingAfterBreak="0">
    <w:nsid w:val="5DA13DA3"/>
    <w:multiLevelType w:val="hybridMultilevel"/>
    <w:tmpl w:val="9C283290"/>
    <w:lvl w:ilvl="0" w:tplc="20C8F356">
      <w:start w:val="1"/>
      <w:numFmt w:val="decimal"/>
      <w:lvlText w:val="%1."/>
      <w:lvlJc w:val="left"/>
      <w:pPr>
        <w:ind w:left="720" w:hanging="360"/>
      </w:pPr>
    </w:lvl>
    <w:lvl w:ilvl="1" w:tplc="C8DE84AC">
      <w:start w:val="1"/>
      <w:numFmt w:val="decimal"/>
      <w:lvlText w:val="%2."/>
      <w:lvlJc w:val="left"/>
      <w:pPr>
        <w:ind w:left="720" w:hanging="360"/>
      </w:pPr>
    </w:lvl>
    <w:lvl w:ilvl="2" w:tplc="1C3C99DC">
      <w:start w:val="1"/>
      <w:numFmt w:val="decimal"/>
      <w:lvlText w:val="%3."/>
      <w:lvlJc w:val="left"/>
      <w:pPr>
        <w:ind w:left="720" w:hanging="360"/>
      </w:pPr>
    </w:lvl>
    <w:lvl w:ilvl="3" w:tplc="39CA461C">
      <w:start w:val="1"/>
      <w:numFmt w:val="decimal"/>
      <w:lvlText w:val="%4."/>
      <w:lvlJc w:val="left"/>
      <w:pPr>
        <w:ind w:left="720" w:hanging="360"/>
      </w:pPr>
    </w:lvl>
    <w:lvl w:ilvl="4" w:tplc="09B8197E">
      <w:start w:val="1"/>
      <w:numFmt w:val="decimal"/>
      <w:lvlText w:val="%5."/>
      <w:lvlJc w:val="left"/>
      <w:pPr>
        <w:ind w:left="720" w:hanging="360"/>
      </w:pPr>
    </w:lvl>
    <w:lvl w:ilvl="5" w:tplc="56FC6916">
      <w:start w:val="1"/>
      <w:numFmt w:val="decimal"/>
      <w:lvlText w:val="%6."/>
      <w:lvlJc w:val="left"/>
      <w:pPr>
        <w:ind w:left="720" w:hanging="360"/>
      </w:pPr>
    </w:lvl>
    <w:lvl w:ilvl="6" w:tplc="F4A4E248">
      <w:start w:val="1"/>
      <w:numFmt w:val="decimal"/>
      <w:lvlText w:val="%7."/>
      <w:lvlJc w:val="left"/>
      <w:pPr>
        <w:ind w:left="720" w:hanging="360"/>
      </w:pPr>
    </w:lvl>
    <w:lvl w:ilvl="7" w:tplc="715AF37C">
      <w:start w:val="1"/>
      <w:numFmt w:val="decimal"/>
      <w:lvlText w:val="%8."/>
      <w:lvlJc w:val="left"/>
      <w:pPr>
        <w:ind w:left="720" w:hanging="360"/>
      </w:pPr>
    </w:lvl>
    <w:lvl w:ilvl="8" w:tplc="630C4E74">
      <w:start w:val="1"/>
      <w:numFmt w:val="decimal"/>
      <w:lvlText w:val="%9."/>
      <w:lvlJc w:val="left"/>
      <w:pPr>
        <w:ind w:left="720" w:hanging="360"/>
      </w:pPr>
    </w:lvl>
  </w:abstractNum>
  <w:abstractNum w:abstractNumId="94"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8"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0" w15:restartNumberingAfterBreak="0">
    <w:nsid w:val="66761B57"/>
    <w:multiLevelType w:val="hybridMultilevel"/>
    <w:tmpl w:val="32DED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6E364D36"/>
    <w:multiLevelType w:val="hybridMultilevel"/>
    <w:tmpl w:val="A184AB9C"/>
    <w:lvl w:ilvl="0" w:tplc="EB165272">
      <w:start w:val="1"/>
      <w:numFmt w:val="decimal"/>
      <w:lvlText w:val="%1."/>
      <w:lvlJc w:val="left"/>
      <w:pPr>
        <w:ind w:left="1020" w:hanging="360"/>
      </w:pPr>
    </w:lvl>
    <w:lvl w:ilvl="1" w:tplc="6B809706">
      <w:start w:val="1"/>
      <w:numFmt w:val="decimal"/>
      <w:lvlText w:val="%2."/>
      <w:lvlJc w:val="left"/>
      <w:pPr>
        <w:ind w:left="1020" w:hanging="360"/>
      </w:pPr>
    </w:lvl>
    <w:lvl w:ilvl="2" w:tplc="651E9330">
      <w:start w:val="1"/>
      <w:numFmt w:val="decimal"/>
      <w:lvlText w:val="%3."/>
      <w:lvlJc w:val="left"/>
      <w:pPr>
        <w:ind w:left="1020" w:hanging="360"/>
      </w:pPr>
    </w:lvl>
    <w:lvl w:ilvl="3" w:tplc="FAE272D8">
      <w:start w:val="1"/>
      <w:numFmt w:val="decimal"/>
      <w:lvlText w:val="%4."/>
      <w:lvlJc w:val="left"/>
      <w:pPr>
        <w:ind w:left="1020" w:hanging="360"/>
      </w:pPr>
    </w:lvl>
    <w:lvl w:ilvl="4" w:tplc="5A981318">
      <w:start w:val="1"/>
      <w:numFmt w:val="decimal"/>
      <w:lvlText w:val="%5."/>
      <w:lvlJc w:val="left"/>
      <w:pPr>
        <w:ind w:left="1020" w:hanging="360"/>
      </w:pPr>
    </w:lvl>
    <w:lvl w:ilvl="5" w:tplc="F886B36A">
      <w:start w:val="1"/>
      <w:numFmt w:val="decimal"/>
      <w:lvlText w:val="%6."/>
      <w:lvlJc w:val="left"/>
      <w:pPr>
        <w:ind w:left="1020" w:hanging="360"/>
      </w:pPr>
    </w:lvl>
    <w:lvl w:ilvl="6" w:tplc="6C64CF50">
      <w:start w:val="1"/>
      <w:numFmt w:val="decimal"/>
      <w:lvlText w:val="%7."/>
      <w:lvlJc w:val="left"/>
      <w:pPr>
        <w:ind w:left="1020" w:hanging="360"/>
      </w:pPr>
    </w:lvl>
    <w:lvl w:ilvl="7" w:tplc="A77A8586">
      <w:start w:val="1"/>
      <w:numFmt w:val="decimal"/>
      <w:lvlText w:val="%8."/>
      <w:lvlJc w:val="left"/>
      <w:pPr>
        <w:ind w:left="1020" w:hanging="360"/>
      </w:pPr>
    </w:lvl>
    <w:lvl w:ilvl="8" w:tplc="0C903524">
      <w:start w:val="1"/>
      <w:numFmt w:val="decimal"/>
      <w:lvlText w:val="%9."/>
      <w:lvlJc w:val="left"/>
      <w:pPr>
        <w:ind w:left="1020" w:hanging="360"/>
      </w:pPr>
    </w:lvl>
  </w:abstractNum>
  <w:abstractNum w:abstractNumId="105"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6"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7"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8"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9"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111"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13"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5"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6"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15:restartNumberingAfterBreak="0">
    <w:nsid w:val="7A1078DE"/>
    <w:multiLevelType w:val="hybridMultilevel"/>
    <w:tmpl w:val="88768630"/>
    <w:lvl w:ilvl="0" w:tplc="59487D78">
      <w:start w:val="1"/>
      <w:numFmt w:val="decimal"/>
      <w:lvlText w:val="%1."/>
      <w:lvlJc w:val="left"/>
      <w:pPr>
        <w:tabs>
          <w:tab w:val="num" w:pos="420"/>
        </w:tabs>
        <w:ind w:left="420" w:hanging="420"/>
      </w:pPr>
      <w:rPr>
        <w:rFonts w:ascii="Open Sans" w:hAnsi="Open Sans" w:cs="Open San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8"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9"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1"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2002075046">
    <w:abstractNumId w:val="20"/>
  </w:num>
  <w:num w:numId="2" w16cid:durableId="1425371511">
    <w:abstractNumId w:val="88"/>
  </w:num>
  <w:num w:numId="3" w16cid:durableId="703553106">
    <w:abstractNumId w:val="48"/>
  </w:num>
  <w:num w:numId="4" w16cid:durableId="958028692">
    <w:abstractNumId w:val="101"/>
  </w:num>
  <w:num w:numId="5" w16cid:durableId="544371516">
    <w:abstractNumId w:val="87"/>
  </w:num>
  <w:num w:numId="6" w16cid:durableId="1253003222">
    <w:abstractNumId w:val="78"/>
  </w:num>
  <w:num w:numId="7" w16cid:durableId="837228342">
    <w:abstractNumId w:val="31"/>
  </w:num>
  <w:num w:numId="8" w16cid:durableId="1134255012">
    <w:abstractNumId w:val="21"/>
  </w:num>
  <w:num w:numId="9" w16cid:durableId="109975024">
    <w:abstractNumId w:val="49"/>
  </w:num>
  <w:num w:numId="10" w16cid:durableId="342708896">
    <w:abstractNumId w:val="105"/>
  </w:num>
  <w:num w:numId="11" w16cid:durableId="50227303">
    <w:abstractNumId w:val="0"/>
  </w:num>
  <w:num w:numId="12" w16cid:durableId="507602299">
    <w:abstractNumId w:val="5"/>
  </w:num>
  <w:num w:numId="13" w16cid:durableId="1361586349">
    <w:abstractNumId w:val="37"/>
  </w:num>
  <w:num w:numId="14" w16cid:durableId="1116750058">
    <w:abstractNumId w:val="36"/>
  </w:num>
  <w:num w:numId="15" w16cid:durableId="2139258364">
    <w:abstractNumId w:val="96"/>
  </w:num>
  <w:num w:numId="16" w16cid:durableId="1131509121">
    <w:abstractNumId w:val="69"/>
  </w:num>
  <w:num w:numId="17" w16cid:durableId="1365642905">
    <w:abstractNumId w:val="2"/>
  </w:num>
  <w:num w:numId="18" w16cid:durableId="367533668">
    <w:abstractNumId w:val="51"/>
  </w:num>
  <w:num w:numId="19" w16cid:durableId="1543130130">
    <w:abstractNumId w:val="58"/>
  </w:num>
  <w:num w:numId="20" w16cid:durableId="50542215">
    <w:abstractNumId w:val="35"/>
  </w:num>
  <w:num w:numId="21" w16cid:durableId="1270622313">
    <w:abstractNumId w:val="6"/>
  </w:num>
  <w:num w:numId="22" w16cid:durableId="1900440910">
    <w:abstractNumId w:val="26"/>
  </w:num>
  <w:num w:numId="23" w16cid:durableId="1767846076">
    <w:abstractNumId w:val="52"/>
  </w:num>
  <w:num w:numId="24" w16cid:durableId="39865034">
    <w:abstractNumId w:val="54"/>
  </w:num>
  <w:num w:numId="25" w16cid:durableId="1396202380">
    <w:abstractNumId w:val="103"/>
  </w:num>
  <w:num w:numId="26" w16cid:durableId="473715524">
    <w:abstractNumId w:val="94"/>
  </w:num>
  <w:num w:numId="27" w16cid:durableId="111294172">
    <w:abstractNumId w:val="120"/>
  </w:num>
  <w:num w:numId="28" w16cid:durableId="2004240127">
    <w:abstractNumId w:val="109"/>
  </w:num>
  <w:num w:numId="29" w16cid:durableId="1343817299">
    <w:abstractNumId w:val="53"/>
  </w:num>
  <w:num w:numId="30" w16cid:durableId="862132159">
    <w:abstractNumId w:val="41"/>
  </w:num>
  <w:num w:numId="31" w16cid:durableId="1502547431">
    <w:abstractNumId w:val="72"/>
  </w:num>
  <w:num w:numId="32" w16cid:durableId="465658372">
    <w:abstractNumId w:val="114"/>
  </w:num>
  <w:num w:numId="33" w16cid:durableId="2051881305">
    <w:abstractNumId w:val="85"/>
  </w:num>
  <w:num w:numId="34" w16cid:durableId="34936888">
    <w:abstractNumId w:val="121"/>
  </w:num>
  <w:num w:numId="35" w16cid:durableId="2053728347">
    <w:abstractNumId w:val="99"/>
  </w:num>
  <w:num w:numId="36" w16cid:durableId="1051347843">
    <w:abstractNumId w:val="28"/>
  </w:num>
  <w:num w:numId="37" w16cid:durableId="542788317">
    <w:abstractNumId w:val="81"/>
  </w:num>
  <w:num w:numId="38" w16cid:durableId="809789346">
    <w:abstractNumId w:val="116"/>
  </w:num>
  <w:num w:numId="39" w16cid:durableId="1339193853">
    <w:abstractNumId w:val="4"/>
  </w:num>
  <w:num w:numId="40" w16cid:durableId="1112283403">
    <w:abstractNumId w:val="115"/>
  </w:num>
  <w:num w:numId="41" w16cid:durableId="839858562">
    <w:abstractNumId w:val="22"/>
  </w:num>
  <w:num w:numId="42" w16cid:durableId="1180386700">
    <w:abstractNumId w:val="59"/>
  </w:num>
  <w:num w:numId="43" w16cid:durableId="917324554">
    <w:abstractNumId w:val="90"/>
  </w:num>
  <w:num w:numId="44" w16cid:durableId="100686816">
    <w:abstractNumId w:val="91"/>
  </w:num>
  <w:num w:numId="45" w16cid:durableId="43214480">
    <w:abstractNumId w:val="79"/>
  </w:num>
  <w:num w:numId="46" w16cid:durableId="16608862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75218810">
    <w:abstractNumId w:val="77"/>
  </w:num>
  <w:num w:numId="48" w16cid:durableId="806708556">
    <w:abstractNumId w:val="102"/>
  </w:num>
  <w:num w:numId="49" w16cid:durableId="2023504102">
    <w:abstractNumId w:val="38"/>
  </w:num>
  <w:num w:numId="50" w16cid:durableId="1654751019">
    <w:abstractNumId w:val="57"/>
  </w:num>
  <w:num w:numId="51" w16cid:durableId="5632989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1637803">
    <w:abstractNumId w:val="37"/>
  </w:num>
  <w:num w:numId="53" w16cid:durableId="204933138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19109037">
    <w:abstractNumId w:val="56"/>
  </w:num>
  <w:num w:numId="55" w16cid:durableId="162399859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997915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34204919">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5320913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354289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2802298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8400737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927536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305251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7875588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38794024">
    <w:abstractNumId w:val="118"/>
  </w:num>
  <w:num w:numId="66" w16cid:durableId="1785080378">
    <w:abstractNumId w:val="55"/>
  </w:num>
  <w:num w:numId="67" w16cid:durableId="1843619738">
    <w:abstractNumId w:val="68"/>
  </w:num>
  <w:num w:numId="68" w16cid:durableId="742221155">
    <w:abstractNumId w:val="113"/>
  </w:num>
  <w:num w:numId="69" w16cid:durableId="1725518251">
    <w:abstractNumId w:val="83"/>
  </w:num>
  <w:num w:numId="70" w16cid:durableId="1872254877">
    <w:abstractNumId w:val="18"/>
  </w:num>
  <w:num w:numId="71" w16cid:durableId="1319380833">
    <w:abstractNumId w:val="97"/>
  </w:num>
  <w:num w:numId="72" w16cid:durableId="2035224274">
    <w:abstractNumId w:val="74"/>
  </w:num>
  <w:num w:numId="73" w16cid:durableId="937443736">
    <w:abstractNumId w:val="107"/>
  </w:num>
  <w:num w:numId="74" w16cid:durableId="424420319">
    <w:abstractNumId w:val="112"/>
  </w:num>
  <w:num w:numId="75" w16cid:durableId="186258557">
    <w:abstractNumId w:val="82"/>
  </w:num>
  <w:num w:numId="76" w16cid:durableId="279073414">
    <w:abstractNumId w:val="63"/>
  </w:num>
  <w:num w:numId="77" w16cid:durableId="1067647174">
    <w:abstractNumId w:val="39"/>
  </w:num>
  <w:num w:numId="78" w16cid:durableId="1580215788">
    <w:abstractNumId w:val="33"/>
  </w:num>
  <w:num w:numId="79" w16cid:durableId="718287688">
    <w:abstractNumId w:val="15"/>
  </w:num>
  <w:num w:numId="80" w16cid:durableId="785539058">
    <w:abstractNumId w:val="25"/>
  </w:num>
  <w:num w:numId="81" w16cid:durableId="474222313">
    <w:abstractNumId w:val="67"/>
  </w:num>
  <w:num w:numId="82" w16cid:durableId="1424914500">
    <w:abstractNumId w:val="110"/>
  </w:num>
  <w:num w:numId="83" w16cid:durableId="632255661">
    <w:abstractNumId w:val="1"/>
  </w:num>
  <w:num w:numId="84" w16cid:durableId="1301152380">
    <w:abstractNumId w:val="8"/>
  </w:num>
  <w:num w:numId="85" w16cid:durableId="659113400">
    <w:abstractNumId w:val="40"/>
  </w:num>
  <w:num w:numId="86" w16cid:durableId="1423333268">
    <w:abstractNumId w:val="73"/>
  </w:num>
  <w:num w:numId="87" w16cid:durableId="2045667793">
    <w:abstractNumId w:val="60"/>
  </w:num>
  <w:num w:numId="88" w16cid:durableId="826088452">
    <w:abstractNumId w:val="62"/>
  </w:num>
  <w:num w:numId="89" w16cid:durableId="1706710059">
    <w:abstractNumId w:val="65"/>
  </w:num>
  <w:num w:numId="90" w16cid:durableId="463426603">
    <w:abstractNumId w:val="34"/>
  </w:num>
  <w:num w:numId="91" w16cid:durableId="1526019389">
    <w:abstractNumId w:val="98"/>
  </w:num>
  <w:num w:numId="92" w16cid:durableId="756362803">
    <w:abstractNumId w:val="46"/>
  </w:num>
  <w:num w:numId="93" w16cid:durableId="820460995">
    <w:abstractNumId w:val="16"/>
  </w:num>
  <w:num w:numId="94" w16cid:durableId="1888443533">
    <w:abstractNumId w:val="14"/>
  </w:num>
  <w:num w:numId="95" w16cid:durableId="186717978">
    <w:abstractNumId w:val="47"/>
  </w:num>
  <w:num w:numId="96" w16cid:durableId="2098939468">
    <w:abstractNumId w:val="17"/>
  </w:num>
  <w:num w:numId="97" w16cid:durableId="1259632069">
    <w:abstractNumId w:val="19"/>
  </w:num>
  <w:num w:numId="98" w16cid:durableId="1407416127">
    <w:abstractNumId w:val="122"/>
  </w:num>
  <w:num w:numId="99" w16cid:durableId="220140282">
    <w:abstractNumId w:val="119"/>
  </w:num>
  <w:num w:numId="100" w16cid:durableId="2046370665">
    <w:abstractNumId w:val="70"/>
  </w:num>
  <w:num w:numId="101" w16cid:durableId="587083587">
    <w:abstractNumId w:val="80"/>
  </w:num>
  <w:num w:numId="102" w16cid:durableId="420103988">
    <w:abstractNumId w:val="43"/>
  </w:num>
  <w:num w:numId="103" w16cid:durableId="834807257">
    <w:abstractNumId w:val="42"/>
  </w:num>
  <w:num w:numId="104" w16cid:durableId="1997103795">
    <w:abstractNumId w:val="45"/>
  </w:num>
  <w:num w:numId="105" w16cid:durableId="1064723812">
    <w:abstractNumId w:val="92"/>
  </w:num>
  <w:num w:numId="106" w16cid:durableId="2121681722">
    <w:abstractNumId w:val="24"/>
  </w:num>
  <w:num w:numId="107" w16cid:durableId="42798638">
    <w:abstractNumId w:val="95"/>
  </w:num>
  <w:num w:numId="108" w16cid:durableId="55300349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225605831">
    <w:abstractNumId w:val="106"/>
  </w:num>
  <w:num w:numId="110" w16cid:durableId="860780650">
    <w:abstractNumId w:val="12"/>
  </w:num>
  <w:num w:numId="111" w16cid:durableId="1120297749">
    <w:abstractNumId w:val="64"/>
  </w:num>
  <w:num w:numId="112" w16cid:durableId="1362433020">
    <w:abstractNumId w:val="86"/>
  </w:num>
  <w:num w:numId="113" w16cid:durableId="25902558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2040376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692993776">
    <w:abstractNumId w:val="27"/>
  </w:num>
  <w:num w:numId="116" w16cid:durableId="1176581061">
    <w:abstractNumId w:val="6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243761536">
    <w:abstractNumId w:val="117"/>
  </w:num>
  <w:num w:numId="118" w16cid:durableId="1709187516">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127431172">
    <w:abstractNumId w:val="111"/>
  </w:num>
  <w:num w:numId="120" w16cid:durableId="1647586885">
    <w:abstractNumId w:val="89"/>
  </w:num>
  <w:num w:numId="121" w16cid:durableId="460616591">
    <w:abstractNumId w:val="23"/>
  </w:num>
  <w:num w:numId="122" w16cid:durableId="900560049">
    <w:abstractNumId w:val="9"/>
  </w:num>
  <w:num w:numId="123" w16cid:durableId="1169441962">
    <w:abstractNumId w:val="86"/>
  </w:num>
  <w:num w:numId="124" w16cid:durableId="373114853">
    <w:abstractNumId w:val="7"/>
  </w:num>
  <w:num w:numId="125" w16cid:durableId="149058155">
    <w:abstractNumId w:val="117"/>
  </w:num>
  <w:num w:numId="126" w16cid:durableId="1505630852">
    <w:abstractNumId w:val="11"/>
  </w:num>
  <w:num w:numId="127" w16cid:durableId="871109091">
    <w:abstractNumId w:val="32"/>
  </w:num>
  <w:num w:numId="128" w16cid:durableId="2058895624">
    <w:abstractNumId w:val="10"/>
  </w:num>
  <w:num w:numId="129" w16cid:durableId="630403905">
    <w:abstractNumId w:val="8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536650718">
    <w:abstractNumId w:val="3"/>
  </w:num>
  <w:num w:numId="131" w16cid:durableId="1533761393">
    <w:abstractNumId w:val="75"/>
  </w:num>
  <w:num w:numId="132" w16cid:durableId="1102459232">
    <w:abstractNumId w:val="30"/>
  </w:num>
  <w:num w:numId="133" w16cid:durableId="1612476486">
    <w:abstractNumId w:val="100"/>
  </w:num>
  <w:num w:numId="134" w16cid:durableId="1513840372">
    <w:abstractNumId w:val="76"/>
  </w:num>
  <w:num w:numId="135" w16cid:durableId="1787850972">
    <w:abstractNumId w:val="108"/>
  </w:num>
  <w:num w:numId="136" w16cid:durableId="906765741">
    <w:abstractNumId w:val="104"/>
  </w:num>
  <w:num w:numId="137" w16cid:durableId="212237363">
    <w:abstractNumId w:val="13"/>
  </w:num>
  <w:num w:numId="138" w16cid:durableId="1591963988">
    <w:abstractNumId w:val="84"/>
  </w:num>
  <w:num w:numId="139" w16cid:durableId="2088072579">
    <w:abstractNumId w:val="61"/>
  </w:num>
  <w:num w:numId="140" w16cid:durableId="1915697353">
    <w:abstractNumId w:val="44"/>
  </w:num>
  <w:num w:numId="141" w16cid:durableId="387191867">
    <w:abstractNumId w:val="93"/>
  </w:num>
  <w:num w:numId="142" w16cid:durableId="617833608">
    <w:abstractNumId w:val="50"/>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1BBB"/>
    <w:rsid w:val="000120BA"/>
    <w:rsid w:val="00012434"/>
    <w:rsid w:val="00013467"/>
    <w:rsid w:val="0001382C"/>
    <w:rsid w:val="00014291"/>
    <w:rsid w:val="000142BD"/>
    <w:rsid w:val="0001438E"/>
    <w:rsid w:val="000159D4"/>
    <w:rsid w:val="00015D80"/>
    <w:rsid w:val="000161FD"/>
    <w:rsid w:val="00016B7F"/>
    <w:rsid w:val="00016B97"/>
    <w:rsid w:val="00016E73"/>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3A01"/>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4E96"/>
    <w:rsid w:val="0006558A"/>
    <w:rsid w:val="00065F23"/>
    <w:rsid w:val="00066BAD"/>
    <w:rsid w:val="00066BE2"/>
    <w:rsid w:val="00066D99"/>
    <w:rsid w:val="00067121"/>
    <w:rsid w:val="00067197"/>
    <w:rsid w:val="000704D9"/>
    <w:rsid w:val="0007151F"/>
    <w:rsid w:val="00071561"/>
    <w:rsid w:val="00071846"/>
    <w:rsid w:val="00071B0C"/>
    <w:rsid w:val="00071F91"/>
    <w:rsid w:val="00072377"/>
    <w:rsid w:val="0007361C"/>
    <w:rsid w:val="00073B4F"/>
    <w:rsid w:val="00074638"/>
    <w:rsid w:val="00074699"/>
    <w:rsid w:val="00074EF5"/>
    <w:rsid w:val="00076284"/>
    <w:rsid w:val="0007637E"/>
    <w:rsid w:val="00080214"/>
    <w:rsid w:val="00080D7B"/>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A0BE9"/>
    <w:rsid w:val="000A0E5D"/>
    <w:rsid w:val="000A139F"/>
    <w:rsid w:val="000A148B"/>
    <w:rsid w:val="000A1AD6"/>
    <w:rsid w:val="000A1B16"/>
    <w:rsid w:val="000A2DD3"/>
    <w:rsid w:val="000A2FFA"/>
    <w:rsid w:val="000A302E"/>
    <w:rsid w:val="000A44A2"/>
    <w:rsid w:val="000A4749"/>
    <w:rsid w:val="000A4B75"/>
    <w:rsid w:val="000A50FE"/>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5BD"/>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0FE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5F"/>
    <w:rsid w:val="00183FA3"/>
    <w:rsid w:val="0018491A"/>
    <w:rsid w:val="001850A5"/>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20"/>
    <w:rsid w:val="001A73FD"/>
    <w:rsid w:val="001A7C18"/>
    <w:rsid w:val="001A7D4C"/>
    <w:rsid w:val="001B08F0"/>
    <w:rsid w:val="001B0EF0"/>
    <w:rsid w:val="001B2122"/>
    <w:rsid w:val="001B24B5"/>
    <w:rsid w:val="001B24E9"/>
    <w:rsid w:val="001B271D"/>
    <w:rsid w:val="001B31AB"/>
    <w:rsid w:val="001B35D2"/>
    <w:rsid w:val="001B3C09"/>
    <w:rsid w:val="001B4766"/>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2CE4"/>
    <w:rsid w:val="001C3726"/>
    <w:rsid w:val="001C3A6A"/>
    <w:rsid w:val="001C41A2"/>
    <w:rsid w:val="001C423C"/>
    <w:rsid w:val="001C47F0"/>
    <w:rsid w:val="001C5264"/>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4F39"/>
    <w:rsid w:val="001D579D"/>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3C7"/>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21E0"/>
    <w:rsid w:val="00213231"/>
    <w:rsid w:val="002135B8"/>
    <w:rsid w:val="002141FD"/>
    <w:rsid w:val="00214477"/>
    <w:rsid w:val="00214753"/>
    <w:rsid w:val="0021560F"/>
    <w:rsid w:val="00215AE9"/>
    <w:rsid w:val="00215CA1"/>
    <w:rsid w:val="002160E1"/>
    <w:rsid w:val="002160FF"/>
    <w:rsid w:val="002165AC"/>
    <w:rsid w:val="002169EA"/>
    <w:rsid w:val="002170DA"/>
    <w:rsid w:val="002172AE"/>
    <w:rsid w:val="0021764F"/>
    <w:rsid w:val="00217E47"/>
    <w:rsid w:val="002202F2"/>
    <w:rsid w:val="0022050A"/>
    <w:rsid w:val="0022122A"/>
    <w:rsid w:val="0022243A"/>
    <w:rsid w:val="00222482"/>
    <w:rsid w:val="002227E2"/>
    <w:rsid w:val="002235D8"/>
    <w:rsid w:val="00223C2B"/>
    <w:rsid w:val="00223F9E"/>
    <w:rsid w:val="00224765"/>
    <w:rsid w:val="002248D6"/>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13A"/>
    <w:rsid w:val="00235246"/>
    <w:rsid w:val="00235B01"/>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3A48"/>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4CE0"/>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112"/>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399F"/>
    <w:rsid w:val="0031439E"/>
    <w:rsid w:val="00314FC2"/>
    <w:rsid w:val="00315E29"/>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4AE"/>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02C"/>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15F2"/>
    <w:rsid w:val="0038169C"/>
    <w:rsid w:val="0038240A"/>
    <w:rsid w:val="003824A5"/>
    <w:rsid w:val="0038290F"/>
    <w:rsid w:val="00382F4B"/>
    <w:rsid w:val="00383496"/>
    <w:rsid w:val="003834AC"/>
    <w:rsid w:val="00383A15"/>
    <w:rsid w:val="00383F63"/>
    <w:rsid w:val="0038431E"/>
    <w:rsid w:val="003844E6"/>
    <w:rsid w:val="00385237"/>
    <w:rsid w:val="00385372"/>
    <w:rsid w:val="00385720"/>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685A"/>
    <w:rsid w:val="003A7222"/>
    <w:rsid w:val="003A72E2"/>
    <w:rsid w:val="003A766B"/>
    <w:rsid w:val="003B0113"/>
    <w:rsid w:val="003B0616"/>
    <w:rsid w:val="003B1117"/>
    <w:rsid w:val="003B1879"/>
    <w:rsid w:val="003B190F"/>
    <w:rsid w:val="003B2B34"/>
    <w:rsid w:val="003B33B7"/>
    <w:rsid w:val="003B3708"/>
    <w:rsid w:val="003B3797"/>
    <w:rsid w:val="003B3D58"/>
    <w:rsid w:val="003B4A77"/>
    <w:rsid w:val="003B4EB7"/>
    <w:rsid w:val="003B554B"/>
    <w:rsid w:val="003B5B8E"/>
    <w:rsid w:val="003B6BE8"/>
    <w:rsid w:val="003B6C1B"/>
    <w:rsid w:val="003B7E39"/>
    <w:rsid w:val="003B7FD7"/>
    <w:rsid w:val="003C0844"/>
    <w:rsid w:val="003C0D2B"/>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6B4"/>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17F3A"/>
    <w:rsid w:val="004200C6"/>
    <w:rsid w:val="004200E3"/>
    <w:rsid w:val="004201F3"/>
    <w:rsid w:val="0042045D"/>
    <w:rsid w:val="0042084B"/>
    <w:rsid w:val="00420880"/>
    <w:rsid w:val="00420995"/>
    <w:rsid w:val="00420EA9"/>
    <w:rsid w:val="00420FAB"/>
    <w:rsid w:val="00421031"/>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8A7"/>
    <w:rsid w:val="00431B0F"/>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924"/>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3A"/>
    <w:rsid w:val="0044568D"/>
    <w:rsid w:val="00445D9C"/>
    <w:rsid w:val="004463F1"/>
    <w:rsid w:val="00446BA1"/>
    <w:rsid w:val="00447837"/>
    <w:rsid w:val="00447ED5"/>
    <w:rsid w:val="004508CB"/>
    <w:rsid w:val="00451B3A"/>
    <w:rsid w:val="00452890"/>
    <w:rsid w:val="0045320B"/>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520"/>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CA7"/>
    <w:rsid w:val="004F7D4B"/>
    <w:rsid w:val="005003DF"/>
    <w:rsid w:val="00500F54"/>
    <w:rsid w:val="00502683"/>
    <w:rsid w:val="00502E11"/>
    <w:rsid w:val="005037B2"/>
    <w:rsid w:val="005040A1"/>
    <w:rsid w:val="00504552"/>
    <w:rsid w:val="0050459B"/>
    <w:rsid w:val="005052E2"/>
    <w:rsid w:val="005055F5"/>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47B24"/>
    <w:rsid w:val="00550152"/>
    <w:rsid w:val="00550D7B"/>
    <w:rsid w:val="00550EDE"/>
    <w:rsid w:val="00550F06"/>
    <w:rsid w:val="00551D03"/>
    <w:rsid w:val="00551FA6"/>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1C45"/>
    <w:rsid w:val="00592181"/>
    <w:rsid w:val="005925B5"/>
    <w:rsid w:val="00592664"/>
    <w:rsid w:val="00592BE1"/>
    <w:rsid w:val="00592F78"/>
    <w:rsid w:val="005934C2"/>
    <w:rsid w:val="00594395"/>
    <w:rsid w:val="00594408"/>
    <w:rsid w:val="005949E9"/>
    <w:rsid w:val="00594D3C"/>
    <w:rsid w:val="00596A8F"/>
    <w:rsid w:val="00596CEB"/>
    <w:rsid w:val="00596E6C"/>
    <w:rsid w:val="00597DEA"/>
    <w:rsid w:val="005A04E1"/>
    <w:rsid w:val="005A1167"/>
    <w:rsid w:val="005A1A92"/>
    <w:rsid w:val="005A2700"/>
    <w:rsid w:val="005A341A"/>
    <w:rsid w:val="005A34B1"/>
    <w:rsid w:val="005A3515"/>
    <w:rsid w:val="005A3A32"/>
    <w:rsid w:val="005A3F0F"/>
    <w:rsid w:val="005A4684"/>
    <w:rsid w:val="005A486F"/>
    <w:rsid w:val="005A5B44"/>
    <w:rsid w:val="005A5B66"/>
    <w:rsid w:val="005A6558"/>
    <w:rsid w:val="005A6559"/>
    <w:rsid w:val="005A6F78"/>
    <w:rsid w:val="005A72FC"/>
    <w:rsid w:val="005A77BC"/>
    <w:rsid w:val="005B10FD"/>
    <w:rsid w:val="005B11CF"/>
    <w:rsid w:val="005B179A"/>
    <w:rsid w:val="005B1FEC"/>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2DE3"/>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E782E"/>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644C"/>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2737"/>
    <w:rsid w:val="0063399B"/>
    <w:rsid w:val="006339A7"/>
    <w:rsid w:val="00633CE1"/>
    <w:rsid w:val="00633D95"/>
    <w:rsid w:val="0063424B"/>
    <w:rsid w:val="0063445E"/>
    <w:rsid w:val="00634924"/>
    <w:rsid w:val="0063503B"/>
    <w:rsid w:val="00635634"/>
    <w:rsid w:val="00635B66"/>
    <w:rsid w:val="00635DF0"/>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4A16"/>
    <w:rsid w:val="0066569B"/>
    <w:rsid w:val="00665781"/>
    <w:rsid w:val="006657B4"/>
    <w:rsid w:val="006659B2"/>
    <w:rsid w:val="00665BCF"/>
    <w:rsid w:val="00665F7F"/>
    <w:rsid w:val="006660A2"/>
    <w:rsid w:val="00666689"/>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1C1"/>
    <w:rsid w:val="006902C2"/>
    <w:rsid w:val="006905C6"/>
    <w:rsid w:val="00690B10"/>
    <w:rsid w:val="00690DA1"/>
    <w:rsid w:val="00691178"/>
    <w:rsid w:val="006919E1"/>
    <w:rsid w:val="00692311"/>
    <w:rsid w:val="0069360B"/>
    <w:rsid w:val="006936FD"/>
    <w:rsid w:val="00693C45"/>
    <w:rsid w:val="00693CD1"/>
    <w:rsid w:val="0069490C"/>
    <w:rsid w:val="00695B68"/>
    <w:rsid w:val="00695D0E"/>
    <w:rsid w:val="00696A8F"/>
    <w:rsid w:val="00696D84"/>
    <w:rsid w:val="006A04E0"/>
    <w:rsid w:val="006A06BD"/>
    <w:rsid w:val="006A074C"/>
    <w:rsid w:val="006A1747"/>
    <w:rsid w:val="006A2C66"/>
    <w:rsid w:val="006A310A"/>
    <w:rsid w:val="006A3363"/>
    <w:rsid w:val="006A3748"/>
    <w:rsid w:val="006A3B9E"/>
    <w:rsid w:val="006A4D09"/>
    <w:rsid w:val="006A5C3B"/>
    <w:rsid w:val="006A6A41"/>
    <w:rsid w:val="006A72A6"/>
    <w:rsid w:val="006A737A"/>
    <w:rsid w:val="006A7BB6"/>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4DCE"/>
    <w:rsid w:val="006C6240"/>
    <w:rsid w:val="006C63AD"/>
    <w:rsid w:val="006C67B0"/>
    <w:rsid w:val="006C6A9F"/>
    <w:rsid w:val="006C73A5"/>
    <w:rsid w:val="006C73E9"/>
    <w:rsid w:val="006D0838"/>
    <w:rsid w:val="006D268D"/>
    <w:rsid w:val="006D2BB6"/>
    <w:rsid w:val="006D363B"/>
    <w:rsid w:val="006D4015"/>
    <w:rsid w:val="006D637D"/>
    <w:rsid w:val="006D65D1"/>
    <w:rsid w:val="006D68CC"/>
    <w:rsid w:val="006D6A70"/>
    <w:rsid w:val="006D71D1"/>
    <w:rsid w:val="006D754F"/>
    <w:rsid w:val="006E1B16"/>
    <w:rsid w:val="006E1C18"/>
    <w:rsid w:val="006E1F42"/>
    <w:rsid w:val="006E2180"/>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E7EF3"/>
    <w:rsid w:val="006F0CFB"/>
    <w:rsid w:val="006F1882"/>
    <w:rsid w:val="006F18ED"/>
    <w:rsid w:val="006F2883"/>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395E"/>
    <w:rsid w:val="007145A7"/>
    <w:rsid w:val="00714699"/>
    <w:rsid w:val="00714758"/>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75C4"/>
    <w:rsid w:val="0072793C"/>
    <w:rsid w:val="00727C23"/>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001"/>
    <w:rsid w:val="00754282"/>
    <w:rsid w:val="00755846"/>
    <w:rsid w:val="00755866"/>
    <w:rsid w:val="00755D36"/>
    <w:rsid w:val="00755F42"/>
    <w:rsid w:val="00755FFA"/>
    <w:rsid w:val="00756586"/>
    <w:rsid w:val="00757238"/>
    <w:rsid w:val="00757B6D"/>
    <w:rsid w:val="0076279F"/>
    <w:rsid w:val="00762B48"/>
    <w:rsid w:val="00763ACC"/>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3157"/>
    <w:rsid w:val="007B329E"/>
    <w:rsid w:val="007B37D5"/>
    <w:rsid w:val="007B39C3"/>
    <w:rsid w:val="007B3BDA"/>
    <w:rsid w:val="007B4233"/>
    <w:rsid w:val="007B4628"/>
    <w:rsid w:val="007B4922"/>
    <w:rsid w:val="007B5101"/>
    <w:rsid w:val="007B5B47"/>
    <w:rsid w:val="007B64A3"/>
    <w:rsid w:val="007B6678"/>
    <w:rsid w:val="007B78D8"/>
    <w:rsid w:val="007C0934"/>
    <w:rsid w:val="007C0DF9"/>
    <w:rsid w:val="007C11D9"/>
    <w:rsid w:val="007C147C"/>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151"/>
    <w:rsid w:val="007D5FA2"/>
    <w:rsid w:val="007D6CA8"/>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078D"/>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43"/>
    <w:rsid w:val="008065D7"/>
    <w:rsid w:val="00806621"/>
    <w:rsid w:val="008068D0"/>
    <w:rsid w:val="008104C2"/>
    <w:rsid w:val="00810A47"/>
    <w:rsid w:val="00810E3B"/>
    <w:rsid w:val="00811282"/>
    <w:rsid w:val="0081164A"/>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5E4"/>
    <w:rsid w:val="00824651"/>
    <w:rsid w:val="00824896"/>
    <w:rsid w:val="00825009"/>
    <w:rsid w:val="00825108"/>
    <w:rsid w:val="0082589C"/>
    <w:rsid w:val="008259A7"/>
    <w:rsid w:val="00825E46"/>
    <w:rsid w:val="00826B30"/>
    <w:rsid w:val="00826D0B"/>
    <w:rsid w:val="00826F53"/>
    <w:rsid w:val="008271C8"/>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3F02"/>
    <w:rsid w:val="0086400C"/>
    <w:rsid w:val="0086487D"/>
    <w:rsid w:val="00865683"/>
    <w:rsid w:val="0086615B"/>
    <w:rsid w:val="00866211"/>
    <w:rsid w:val="0086638D"/>
    <w:rsid w:val="008669CF"/>
    <w:rsid w:val="00866BA0"/>
    <w:rsid w:val="00870A7A"/>
    <w:rsid w:val="00870C22"/>
    <w:rsid w:val="00871B21"/>
    <w:rsid w:val="00871E1F"/>
    <w:rsid w:val="00872648"/>
    <w:rsid w:val="00873287"/>
    <w:rsid w:val="00873397"/>
    <w:rsid w:val="00873B4D"/>
    <w:rsid w:val="008744C0"/>
    <w:rsid w:val="00874CB4"/>
    <w:rsid w:val="00874F0F"/>
    <w:rsid w:val="0087564E"/>
    <w:rsid w:val="00875C84"/>
    <w:rsid w:val="00875E9D"/>
    <w:rsid w:val="008763D7"/>
    <w:rsid w:val="00876570"/>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305"/>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BEF"/>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691"/>
    <w:rsid w:val="008E3D46"/>
    <w:rsid w:val="008E3E65"/>
    <w:rsid w:val="008E471C"/>
    <w:rsid w:val="008E53A0"/>
    <w:rsid w:val="008E544A"/>
    <w:rsid w:val="008E58EF"/>
    <w:rsid w:val="008E5CEA"/>
    <w:rsid w:val="008E635F"/>
    <w:rsid w:val="008E65B4"/>
    <w:rsid w:val="008E6DEA"/>
    <w:rsid w:val="008E6E9D"/>
    <w:rsid w:val="008E7241"/>
    <w:rsid w:val="008E79B7"/>
    <w:rsid w:val="008F0771"/>
    <w:rsid w:val="008F0F34"/>
    <w:rsid w:val="008F0FAE"/>
    <w:rsid w:val="008F15B9"/>
    <w:rsid w:val="008F1A62"/>
    <w:rsid w:val="008F1E27"/>
    <w:rsid w:val="008F1EB8"/>
    <w:rsid w:val="008F1F1A"/>
    <w:rsid w:val="008F24ED"/>
    <w:rsid w:val="008F2D44"/>
    <w:rsid w:val="008F379F"/>
    <w:rsid w:val="008F3992"/>
    <w:rsid w:val="008F5493"/>
    <w:rsid w:val="008F63B8"/>
    <w:rsid w:val="008F6BB6"/>
    <w:rsid w:val="008F6F70"/>
    <w:rsid w:val="008F75FF"/>
    <w:rsid w:val="00900007"/>
    <w:rsid w:val="00900A7B"/>
    <w:rsid w:val="00901B3B"/>
    <w:rsid w:val="0090226D"/>
    <w:rsid w:val="009023F6"/>
    <w:rsid w:val="00902BA3"/>
    <w:rsid w:val="0090331C"/>
    <w:rsid w:val="00903BC6"/>
    <w:rsid w:val="00903C47"/>
    <w:rsid w:val="00904B3E"/>
    <w:rsid w:val="00905335"/>
    <w:rsid w:val="009053D2"/>
    <w:rsid w:val="00905966"/>
    <w:rsid w:val="0090605B"/>
    <w:rsid w:val="009064A4"/>
    <w:rsid w:val="009105CE"/>
    <w:rsid w:val="00911BD6"/>
    <w:rsid w:val="009120C9"/>
    <w:rsid w:val="00912BAC"/>
    <w:rsid w:val="00912CFE"/>
    <w:rsid w:val="00912D61"/>
    <w:rsid w:val="009134BF"/>
    <w:rsid w:val="0091367E"/>
    <w:rsid w:val="00913BD4"/>
    <w:rsid w:val="0091402F"/>
    <w:rsid w:val="00915681"/>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1137"/>
    <w:rsid w:val="009427A9"/>
    <w:rsid w:val="009427AB"/>
    <w:rsid w:val="00942D28"/>
    <w:rsid w:val="009435E9"/>
    <w:rsid w:val="0094360E"/>
    <w:rsid w:val="00943704"/>
    <w:rsid w:val="0094440A"/>
    <w:rsid w:val="00945393"/>
    <w:rsid w:val="00945682"/>
    <w:rsid w:val="00945BAC"/>
    <w:rsid w:val="00945EC2"/>
    <w:rsid w:val="00950050"/>
    <w:rsid w:val="009500B4"/>
    <w:rsid w:val="009504C0"/>
    <w:rsid w:val="00950C5D"/>
    <w:rsid w:val="00953734"/>
    <w:rsid w:val="009539B1"/>
    <w:rsid w:val="009543AE"/>
    <w:rsid w:val="009545DB"/>
    <w:rsid w:val="0095516B"/>
    <w:rsid w:val="009561AC"/>
    <w:rsid w:val="009564E2"/>
    <w:rsid w:val="0095670F"/>
    <w:rsid w:val="00956EF2"/>
    <w:rsid w:val="009573D3"/>
    <w:rsid w:val="00960544"/>
    <w:rsid w:val="0096096E"/>
    <w:rsid w:val="00960ACF"/>
    <w:rsid w:val="00961564"/>
    <w:rsid w:val="0096157E"/>
    <w:rsid w:val="009616AF"/>
    <w:rsid w:val="00962339"/>
    <w:rsid w:val="00963EDD"/>
    <w:rsid w:val="00964281"/>
    <w:rsid w:val="009644FF"/>
    <w:rsid w:val="00964787"/>
    <w:rsid w:val="009654BB"/>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B43"/>
    <w:rsid w:val="00977D42"/>
    <w:rsid w:val="00977EBC"/>
    <w:rsid w:val="00980003"/>
    <w:rsid w:val="009803C6"/>
    <w:rsid w:val="009806EF"/>
    <w:rsid w:val="00981005"/>
    <w:rsid w:val="00981DFD"/>
    <w:rsid w:val="00982729"/>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06BF"/>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0E82"/>
    <w:rsid w:val="009A15A2"/>
    <w:rsid w:val="009A17B4"/>
    <w:rsid w:val="009A1E2D"/>
    <w:rsid w:val="009A2205"/>
    <w:rsid w:val="009A224D"/>
    <w:rsid w:val="009A2B86"/>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7A6"/>
    <w:rsid w:val="009B58F0"/>
    <w:rsid w:val="009B59E8"/>
    <w:rsid w:val="009B5CD7"/>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E79B9"/>
    <w:rsid w:val="009E7EE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2C6"/>
    <w:rsid w:val="00A939C0"/>
    <w:rsid w:val="00A93D2D"/>
    <w:rsid w:val="00A93EA1"/>
    <w:rsid w:val="00A945AD"/>
    <w:rsid w:val="00A94A31"/>
    <w:rsid w:val="00A94A75"/>
    <w:rsid w:val="00A94AAC"/>
    <w:rsid w:val="00A94FB7"/>
    <w:rsid w:val="00A957C3"/>
    <w:rsid w:val="00A95F36"/>
    <w:rsid w:val="00A96ADE"/>
    <w:rsid w:val="00A96E17"/>
    <w:rsid w:val="00A970B2"/>
    <w:rsid w:val="00A97113"/>
    <w:rsid w:val="00A972BB"/>
    <w:rsid w:val="00A97484"/>
    <w:rsid w:val="00A97B83"/>
    <w:rsid w:val="00A97EA0"/>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68D"/>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1A6C"/>
    <w:rsid w:val="00AC45B2"/>
    <w:rsid w:val="00AC47AA"/>
    <w:rsid w:val="00AC5EDE"/>
    <w:rsid w:val="00AC6128"/>
    <w:rsid w:val="00AC62AE"/>
    <w:rsid w:val="00AC68EE"/>
    <w:rsid w:val="00AC6ED8"/>
    <w:rsid w:val="00AC7043"/>
    <w:rsid w:val="00AC7489"/>
    <w:rsid w:val="00AC7495"/>
    <w:rsid w:val="00AC7AB8"/>
    <w:rsid w:val="00AC7B07"/>
    <w:rsid w:val="00AD1594"/>
    <w:rsid w:val="00AD24FE"/>
    <w:rsid w:val="00AD2954"/>
    <w:rsid w:val="00AD4271"/>
    <w:rsid w:val="00AD4388"/>
    <w:rsid w:val="00AD4991"/>
    <w:rsid w:val="00AD5195"/>
    <w:rsid w:val="00AD5412"/>
    <w:rsid w:val="00AD553A"/>
    <w:rsid w:val="00AD673F"/>
    <w:rsid w:val="00AD67D6"/>
    <w:rsid w:val="00AD7441"/>
    <w:rsid w:val="00AD7745"/>
    <w:rsid w:val="00AE0120"/>
    <w:rsid w:val="00AE2266"/>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1D4A"/>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0744A"/>
    <w:rsid w:val="00B10056"/>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1F67"/>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AC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5B3A"/>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4EEE"/>
    <w:rsid w:val="00B75343"/>
    <w:rsid w:val="00B75597"/>
    <w:rsid w:val="00B7578C"/>
    <w:rsid w:val="00B7603F"/>
    <w:rsid w:val="00B76445"/>
    <w:rsid w:val="00B765E3"/>
    <w:rsid w:val="00B768EC"/>
    <w:rsid w:val="00B76C09"/>
    <w:rsid w:val="00B7708E"/>
    <w:rsid w:val="00B77F48"/>
    <w:rsid w:val="00B803B7"/>
    <w:rsid w:val="00B80B54"/>
    <w:rsid w:val="00B80E5B"/>
    <w:rsid w:val="00B82D6D"/>
    <w:rsid w:val="00B8390D"/>
    <w:rsid w:val="00B84999"/>
    <w:rsid w:val="00B84BEA"/>
    <w:rsid w:val="00B852BF"/>
    <w:rsid w:val="00B85BD3"/>
    <w:rsid w:val="00B860A6"/>
    <w:rsid w:val="00B86149"/>
    <w:rsid w:val="00B863C8"/>
    <w:rsid w:val="00B86704"/>
    <w:rsid w:val="00B87593"/>
    <w:rsid w:val="00B87E6A"/>
    <w:rsid w:val="00B900CE"/>
    <w:rsid w:val="00B903CC"/>
    <w:rsid w:val="00B907A0"/>
    <w:rsid w:val="00B90D60"/>
    <w:rsid w:val="00B90E6E"/>
    <w:rsid w:val="00B90FD6"/>
    <w:rsid w:val="00B91326"/>
    <w:rsid w:val="00B917A5"/>
    <w:rsid w:val="00B91979"/>
    <w:rsid w:val="00B91F4A"/>
    <w:rsid w:val="00B929A1"/>
    <w:rsid w:val="00B932A3"/>
    <w:rsid w:val="00B93D33"/>
    <w:rsid w:val="00B93E16"/>
    <w:rsid w:val="00B95733"/>
    <w:rsid w:val="00B95F8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50F4"/>
    <w:rsid w:val="00BA5C19"/>
    <w:rsid w:val="00BA5C59"/>
    <w:rsid w:val="00BA5E09"/>
    <w:rsid w:val="00BA60DA"/>
    <w:rsid w:val="00BA6505"/>
    <w:rsid w:val="00BA6C33"/>
    <w:rsid w:val="00BA7AB3"/>
    <w:rsid w:val="00BA7B2D"/>
    <w:rsid w:val="00BB0213"/>
    <w:rsid w:val="00BB057F"/>
    <w:rsid w:val="00BB05B1"/>
    <w:rsid w:val="00BB08CC"/>
    <w:rsid w:val="00BB0C2A"/>
    <w:rsid w:val="00BB13F6"/>
    <w:rsid w:val="00BB16B1"/>
    <w:rsid w:val="00BB1B01"/>
    <w:rsid w:val="00BB1EA8"/>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0AE"/>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00D"/>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403"/>
    <w:rsid w:val="00C32F2F"/>
    <w:rsid w:val="00C33144"/>
    <w:rsid w:val="00C33BE0"/>
    <w:rsid w:val="00C3607B"/>
    <w:rsid w:val="00C365FE"/>
    <w:rsid w:val="00C36BF6"/>
    <w:rsid w:val="00C37778"/>
    <w:rsid w:val="00C378E0"/>
    <w:rsid w:val="00C4008D"/>
    <w:rsid w:val="00C404E0"/>
    <w:rsid w:val="00C423CE"/>
    <w:rsid w:val="00C426EA"/>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12EF"/>
    <w:rsid w:val="00C52585"/>
    <w:rsid w:val="00C526E5"/>
    <w:rsid w:val="00C52A27"/>
    <w:rsid w:val="00C52EED"/>
    <w:rsid w:val="00C532F4"/>
    <w:rsid w:val="00C5376A"/>
    <w:rsid w:val="00C53BB0"/>
    <w:rsid w:val="00C53C76"/>
    <w:rsid w:val="00C53C83"/>
    <w:rsid w:val="00C542BC"/>
    <w:rsid w:val="00C5430F"/>
    <w:rsid w:val="00C55FD9"/>
    <w:rsid w:val="00C567C3"/>
    <w:rsid w:val="00C62673"/>
    <w:rsid w:val="00C628CC"/>
    <w:rsid w:val="00C63534"/>
    <w:rsid w:val="00C6416D"/>
    <w:rsid w:val="00C6435D"/>
    <w:rsid w:val="00C64A7F"/>
    <w:rsid w:val="00C65562"/>
    <w:rsid w:val="00C66CE6"/>
    <w:rsid w:val="00C66D39"/>
    <w:rsid w:val="00C67DC4"/>
    <w:rsid w:val="00C71131"/>
    <w:rsid w:val="00C713D0"/>
    <w:rsid w:val="00C717E8"/>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8E0"/>
    <w:rsid w:val="00C76B9E"/>
    <w:rsid w:val="00C76F66"/>
    <w:rsid w:val="00C77980"/>
    <w:rsid w:val="00C77F5D"/>
    <w:rsid w:val="00C804C1"/>
    <w:rsid w:val="00C81BD0"/>
    <w:rsid w:val="00C8200D"/>
    <w:rsid w:val="00C826F9"/>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2F3"/>
    <w:rsid w:val="00CD4A2E"/>
    <w:rsid w:val="00CD4E02"/>
    <w:rsid w:val="00CD58EA"/>
    <w:rsid w:val="00CD5A4F"/>
    <w:rsid w:val="00CD659E"/>
    <w:rsid w:val="00CD6CD5"/>
    <w:rsid w:val="00CE0227"/>
    <w:rsid w:val="00CE182F"/>
    <w:rsid w:val="00CE1A15"/>
    <w:rsid w:val="00CE2CCB"/>
    <w:rsid w:val="00CE2F68"/>
    <w:rsid w:val="00CE3648"/>
    <w:rsid w:val="00CE36D8"/>
    <w:rsid w:val="00CE4C21"/>
    <w:rsid w:val="00CE50D4"/>
    <w:rsid w:val="00CE571B"/>
    <w:rsid w:val="00CE57B5"/>
    <w:rsid w:val="00CE5BF0"/>
    <w:rsid w:val="00CE5DE7"/>
    <w:rsid w:val="00CE611F"/>
    <w:rsid w:val="00CE6689"/>
    <w:rsid w:val="00CE7687"/>
    <w:rsid w:val="00CE790D"/>
    <w:rsid w:val="00CE7BD4"/>
    <w:rsid w:val="00CE7DD1"/>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545"/>
    <w:rsid w:val="00D24D31"/>
    <w:rsid w:val="00D24D37"/>
    <w:rsid w:val="00D25324"/>
    <w:rsid w:val="00D255A0"/>
    <w:rsid w:val="00D25946"/>
    <w:rsid w:val="00D2611D"/>
    <w:rsid w:val="00D26570"/>
    <w:rsid w:val="00D2692D"/>
    <w:rsid w:val="00D26E7B"/>
    <w:rsid w:val="00D27B31"/>
    <w:rsid w:val="00D27B37"/>
    <w:rsid w:val="00D305A9"/>
    <w:rsid w:val="00D3175B"/>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1A05"/>
    <w:rsid w:val="00D62823"/>
    <w:rsid w:val="00D629F4"/>
    <w:rsid w:val="00D62DCC"/>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0DE2"/>
    <w:rsid w:val="00D7127B"/>
    <w:rsid w:val="00D71DA4"/>
    <w:rsid w:val="00D722AE"/>
    <w:rsid w:val="00D729DA"/>
    <w:rsid w:val="00D72C31"/>
    <w:rsid w:val="00D72CE3"/>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7198"/>
    <w:rsid w:val="00D87431"/>
    <w:rsid w:val="00D875A5"/>
    <w:rsid w:val="00D87F73"/>
    <w:rsid w:val="00D903F9"/>
    <w:rsid w:val="00D9174C"/>
    <w:rsid w:val="00D91C42"/>
    <w:rsid w:val="00D92A9F"/>
    <w:rsid w:val="00D92D5B"/>
    <w:rsid w:val="00D93216"/>
    <w:rsid w:val="00D9370F"/>
    <w:rsid w:val="00D94586"/>
    <w:rsid w:val="00D94B8C"/>
    <w:rsid w:val="00D9518B"/>
    <w:rsid w:val="00D95C63"/>
    <w:rsid w:val="00D96144"/>
    <w:rsid w:val="00D9689B"/>
    <w:rsid w:val="00D96E61"/>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0E8"/>
    <w:rsid w:val="00DB560F"/>
    <w:rsid w:val="00DB5AF9"/>
    <w:rsid w:val="00DB5EB5"/>
    <w:rsid w:val="00DB6623"/>
    <w:rsid w:val="00DB6CD2"/>
    <w:rsid w:val="00DB736A"/>
    <w:rsid w:val="00DB75B9"/>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B8F"/>
    <w:rsid w:val="00DC7F9B"/>
    <w:rsid w:val="00DD29D3"/>
    <w:rsid w:val="00DD2A03"/>
    <w:rsid w:val="00DD2CF5"/>
    <w:rsid w:val="00DD3097"/>
    <w:rsid w:val="00DD3495"/>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FA7"/>
    <w:rsid w:val="00DF1487"/>
    <w:rsid w:val="00DF26D9"/>
    <w:rsid w:val="00DF2E5E"/>
    <w:rsid w:val="00DF3979"/>
    <w:rsid w:val="00DF3C63"/>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2D74"/>
    <w:rsid w:val="00E136A6"/>
    <w:rsid w:val="00E136D5"/>
    <w:rsid w:val="00E13960"/>
    <w:rsid w:val="00E13E24"/>
    <w:rsid w:val="00E14682"/>
    <w:rsid w:val="00E14C4F"/>
    <w:rsid w:val="00E14ECE"/>
    <w:rsid w:val="00E1580D"/>
    <w:rsid w:val="00E15846"/>
    <w:rsid w:val="00E1663B"/>
    <w:rsid w:val="00E173AA"/>
    <w:rsid w:val="00E17498"/>
    <w:rsid w:val="00E17C36"/>
    <w:rsid w:val="00E17EA5"/>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88"/>
    <w:rsid w:val="00E676A1"/>
    <w:rsid w:val="00E67A15"/>
    <w:rsid w:val="00E67F1E"/>
    <w:rsid w:val="00E700CB"/>
    <w:rsid w:val="00E71109"/>
    <w:rsid w:val="00E71D23"/>
    <w:rsid w:val="00E71FDB"/>
    <w:rsid w:val="00E72229"/>
    <w:rsid w:val="00E72E3C"/>
    <w:rsid w:val="00E731C0"/>
    <w:rsid w:val="00E738C4"/>
    <w:rsid w:val="00E7500E"/>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4EB6"/>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0FCE"/>
    <w:rsid w:val="00EB1258"/>
    <w:rsid w:val="00EB18AC"/>
    <w:rsid w:val="00EB1920"/>
    <w:rsid w:val="00EB22BF"/>
    <w:rsid w:val="00EB25D7"/>
    <w:rsid w:val="00EB2852"/>
    <w:rsid w:val="00EB32DA"/>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0A6B"/>
    <w:rsid w:val="00ED13C9"/>
    <w:rsid w:val="00ED189F"/>
    <w:rsid w:val="00ED1FD5"/>
    <w:rsid w:val="00ED277C"/>
    <w:rsid w:val="00ED2E03"/>
    <w:rsid w:val="00ED3878"/>
    <w:rsid w:val="00ED4B86"/>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4C36"/>
    <w:rsid w:val="00F0558D"/>
    <w:rsid w:val="00F057FE"/>
    <w:rsid w:val="00F05DEA"/>
    <w:rsid w:val="00F064F3"/>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966"/>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34"/>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035"/>
    <w:rsid w:val="00F70B62"/>
    <w:rsid w:val="00F7112D"/>
    <w:rsid w:val="00F7120E"/>
    <w:rsid w:val="00F712E4"/>
    <w:rsid w:val="00F717AA"/>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1D02"/>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4B7"/>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2DC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97F"/>
    <w:rsid w:val="00FC5B71"/>
    <w:rsid w:val="00FC6885"/>
    <w:rsid w:val="00FC6F7C"/>
    <w:rsid w:val="00FC72EE"/>
    <w:rsid w:val="00FC7312"/>
    <w:rsid w:val="00FC7680"/>
    <w:rsid w:val="00FC7750"/>
    <w:rsid w:val="00FC7BB2"/>
    <w:rsid w:val="00FD0E2D"/>
    <w:rsid w:val="00FD0E92"/>
    <w:rsid w:val="00FD12C6"/>
    <w:rsid w:val="00FD13BB"/>
    <w:rsid w:val="00FD148F"/>
    <w:rsid w:val="00FD2301"/>
    <w:rsid w:val="00FD261B"/>
    <w:rsid w:val="00FD3B25"/>
    <w:rsid w:val="00FD4CC2"/>
    <w:rsid w:val="00FD4EA3"/>
    <w:rsid w:val="00FD5A70"/>
    <w:rsid w:val="00FD5A75"/>
    <w:rsid w:val="00FD6155"/>
    <w:rsid w:val="00FD6E53"/>
    <w:rsid w:val="00FD7031"/>
    <w:rsid w:val="00FD70F8"/>
    <w:rsid w:val="00FD72EE"/>
    <w:rsid w:val="00FD7CEB"/>
    <w:rsid w:val="00FE0AA7"/>
    <w:rsid w:val="00FE0AFD"/>
    <w:rsid w:val="00FE17D5"/>
    <w:rsid w:val="00FE1F56"/>
    <w:rsid w:val="00FE32B6"/>
    <w:rsid w:val="00FE3465"/>
    <w:rsid w:val="00FE4282"/>
    <w:rsid w:val="00FE4316"/>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349310">
      <w:bodyDiv w:val="1"/>
      <w:marLeft w:val="0"/>
      <w:marRight w:val="0"/>
      <w:marTop w:val="0"/>
      <w:marBottom w:val="0"/>
      <w:divBdr>
        <w:top w:val="none" w:sz="0" w:space="0" w:color="auto"/>
        <w:left w:val="none" w:sz="0" w:space="0" w:color="auto"/>
        <w:bottom w:val="none" w:sz="0" w:space="0" w:color="auto"/>
        <w:right w:val="none" w:sz="0" w:space="0" w:color="auto"/>
      </w:divBdr>
    </w:div>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644089774">
      <w:bodyDiv w:val="1"/>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869493551">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customXml/itemProps3.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4.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22739</Words>
  <Characters>136440</Characters>
  <Application>Microsoft Office Word</Application>
  <DocSecurity>0</DocSecurity>
  <Lines>1137</Lines>
  <Paragraphs>317</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Zając Ewelina</cp:lastModifiedBy>
  <cp:revision>2</cp:revision>
  <cp:lastPrinted>2023-06-13T08:47:00Z</cp:lastPrinted>
  <dcterms:created xsi:type="dcterms:W3CDTF">2025-06-16T09:37:00Z</dcterms:created>
  <dcterms:modified xsi:type="dcterms:W3CDTF">2025-06-16T09:37:00Z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